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90"/>
          <w:szCs w:val="9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90"/>
          <w:szCs w:val="90"/>
          <w:u w:val="none"/>
          <w:shd w:fill="auto" w:val="clear"/>
          <w:vertAlign w:val="baseline"/>
          <w:rtl w:val="0"/>
        </w:rPr>
        <w:t xml:space="preserve">DEI-Informed Dialogic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72"/>
          <w:szCs w:val="72"/>
          <w:u w:val="none"/>
          <w:shd w:fill="auto" w:val="clear"/>
          <w:vertAlign w:val="baseline"/>
          <w:rtl w:val="0"/>
        </w:rPr>
        <w:t xml:space="preserve">Practices: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72"/>
          <w:szCs w:val="72"/>
          <w:u w:val="none"/>
          <w:shd w:fill="auto" w:val="clear"/>
          <w:vertAlign w:val="baseline"/>
          <w:rtl w:val="0"/>
        </w:rPr>
        <w:t xml:space="preserve">Communication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66"/>
          <w:szCs w:val="66"/>
          <w:u w:val="none"/>
          <w:shd w:fill="auto" w:val="clear"/>
          <w:vertAlign w:val="baseline"/>
          <w:rtl w:val="0"/>
        </w:rPr>
        <w:t xml:space="preserve">Everyday Practice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0"/>
        </w:rPr>
        <w:t xml:space="preserve">Guiding question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0"/>
        </w:rPr>
        <w:t xml:space="preserve">How does power operate in everyday spaces?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52"/>
          <w:szCs w:val="5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  <w:rtl w:val="0"/>
        </w:rPr>
        <w:t xml:space="preserve">In what ways can we disrupt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52"/>
          <w:szCs w:val="5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  <w:rtl w:val="0"/>
        </w:rPr>
        <w:t xml:space="preserve">norms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dad00"/>
          <w:sz w:val="52"/>
          <w:szCs w:val="52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  <w:rtl w:val="0"/>
        </w:rPr>
        <w:t xml:space="preserve">of power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8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68"/>
          <w:szCs w:val="68"/>
          <w:u w:val="none"/>
          <w:shd w:fill="auto" w:val="clear"/>
          <w:vertAlign w:val="baseline"/>
          <w:rtl w:val="0"/>
        </w:rPr>
        <w:t xml:space="preserve">Implementation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0"/>
        </w:rPr>
        <w:t xml:space="preserve">Centering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0"/>
        </w:rPr>
        <w:t xml:space="preserve">voices often erased from the classroom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  <w:rtl w:val="0"/>
        </w:rPr>
        <w:t xml:space="preserve">(Intersectionality)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  <w:rtl w:val="0"/>
        </w:rPr>
        <w:t xml:space="preserve">Developing individual voice through curiosity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  <w:rtl w:val="0"/>
        </w:rPr>
        <w:t xml:space="preserve">personal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4"/>
          <w:szCs w:val="44"/>
          <w:u w:val="none"/>
          <w:shd w:fill="auto" w:val="clear"/>
          <w:vertAlign w:val="baseline"/>
          <w:rtl w:val="0"/>
        </w:rPr>
        <w:t xml:space="preserve">narratives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bf00"/>
          <w:sz w:val="44"/>
          <w:szCs w:val="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4"/>
          <w:szCs w:val="44"/>
          <w:u w:val="none"/>
          <w:shd w:fill="auto" w:val="clear"/>
          <w:vertAlign w:val="baseline"/>
          <w:rtl w:val="0"/>
        </w:rPr>
        <w:t xml:space="preserve">and self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4"/>
          <w:szCs w:val="44"/>
          <w:u w:val="none"/>
          <w:shd w:fill="auto" w:val="clear"/>
          <w:vertAlign w:val="baseline"/>
          <w:rtl w:val="0"/>
        </w:rPr>
        <w:t xml:space="preserve">reflection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42"/>
          <w:szCs w:val="42"/>
          <w:u w:val="none"/>
          <w:shd w:fill="auto" w:val="clear"/>
          <w:vertAlign w:val="baseline"/>
          <w:rtl w:val="0"/>
        </w:rPr>
        <w:t xml:space="preserve">Dustin Martinez (él/they)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3rd Year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PhD Candidate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0"/>
        </w:rPr>
        <w:t xml:space="preserve">COMM 3760: Rhetorical Research Methods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0000000000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0"/>
          <w:szCs w:val="50"/>
          <w:u w:val="none"/>
          <w:shd w:fill="auto" w:val="clear"/>
          <w:vertAlign w:val="baseline"/>
          <w:rtl w:val="0"/>
        </w:rPr>
        <w:t xml:space="preserve">Implement strategies/techniques in the community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52"/>
          <w:szCs w:val="52"/>
          <w:u w:val="none"/>
          <w:shd w:fill="auto" w:val="clear"/>
          <w:vertAlign w:val="baseline"/>
          <w:rtl w:val="0"/>
        </w:rPr>
        <w:t xml:space="preserve">Participation formats (increase engagement/stories)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  <w:rtl w:val="0"/>
        </w:rPr>
        <w:t xml:space="preserve">Facilitators moves (co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48"/>
          <w:szCs w:val="48"/>
          <w:u w:val="none"/>
          <w:shd w:fill="auto" w:val="clear"/>
          <w:vertAlign w:val="baseline"/>
          <w:rtl w:val="0"/>
        </w:rPr>
        <w:t xml:space="preserve">create space/embrace tension)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O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