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36EA" w14:textId="77777777" w:rsidR="004F7FEE" w:rsidRPr="004F7FEE" w:rsidRDefault="004F7FEE" w:rsidP="002D6317">
      <w:pPr>
        <w:spacing w:after="120" w:line="240" w:lineRule="auto"/>
      </w:pPr>
      <w:r w:rsidRPr="004F7FEE">
        <w:t>My lived experience as a woman, a neurodivergent scholar (autistic and ADHD), a queer person, an older non-traditional student, a mother, and a cancer survivor informs my approach to Critically Informed Dialogic Pedagogy—and that matters. These identities have shaped the way I engage with academic spaces: sometimes through struggle, sometimes through resilience, and often both at once. At the same time, I recognize that the privileges I do hold—such as being White, fluent in English, and aligned in some ways with normative academic culture—have at times shielded me from scrutiny or masked the depth of hardship I’ve experienced. These moments have taught me to question my own comfort, to recognize that I may not always see others’ pain or barriers, and to offer trust, support, and compassion without suspicion or reservation. This is central to my commitment to equitable education: ensuring that every student is afforded not just inclusion, but the conditions necessary to thrive.</w:t>
      </w:r>
    </w:p>
    <w:p w14:paraId="03D38840" w14:textId="0006AE78" w:rsidR="004F7FEE" w:rsidRPr="004F7FEE" w:rsidRDefault="004F7FEE" w:rsidP="002D6317">
      <w:pPr>
        <w:spacing w:after="120" w:line="240" w:lineRule="auto"/>
      </w:pPr>
      <w:r w:rsidRPr="004F7FEE">
        <w:t xml:space="preserve">My experiences have taught me that cultivating equitable education in the classroom is a continuous commitment to challenging bias—both within systems and within myself—and to validating the complex lives students lead. My choice to return to school later in life, while parenting and navigating health challenges, has taught me the importance of flexibility, presence, and a radically empathetic pedagogy. </w:t>
      </w:r>
      <w:proofErr w:type="gramStart"/>
      <w:r w:rsidR="00591DF4" w:rsidRPr="004F7FEE">
        <w:t>All</w:t>
      </w:r>
      <w:r w:rsidRPr="004F7FEE">
        <w:t xml:space="preserve"> </w:t>
      </w:r>
      <w:r w:rsidR="003132EA">
        <w:t>of</w:t>
      </w:r>
      <w:proofErr w:type="gramEnd"/>
      <w:r w:rsidR="003132EA">
        <w:t xml:space="preserve"> </w:t>
      </w:r>
      <w:r w:rsidRPr="004F7FEE">
        <w:t>my lived experiences have shown me that living through critically informed initiatives and dialogic practices is an evolving process—one that involves self-interrogation, critical listening, mutual respect, and the centering of student voices.</w:t>
      </w:r>
    </w:p>
    <w:p w14:paraId="651EBF89" w14:textId="3CDA0DE7" w:rsidR="004F7FEE" w:rsidRPr="004F7FEE" w:rsidRDefault="004F7FEE" w:rsidP="002D6317">
      <w:pPr>
        <w:spacing w:after="120" w:line="240" w:lineRule="auto"/>
      </w:pPr>
      <w:r w:rsidRPr="004F7FEE">
        <w:t xml:space="preserve">For me, Critically Informed Dialogic Pedagogy means that </w:t>
      </w:r>
      <w:r w:rsidRPr="004F7FEE">
        <w:rPr>
          <w:i/>
          <w:iCs/>
        </w:rPr>
        <w:t>lived experience and positionality</w:t>
      </w:r>
      <w:r w:rsidRPr="004F7FEE">
        <w:t xml:space="preserve"> are essential tools in shaping a learning environment where growth is not defined by conformity, but by connection</w:t>
      </w:r>
      <w:r>
        <w:t xml:space="preserve"> and shared roots</w:t>
      </w:r>
      <w:r w:rsidRPr="004F7FEE">
        <w:t>. I view the classroom as a space to co-construct knowledge through dialogue, reflection, and disruption of inherited norms. My perspective has been deeply informed by my own experiences of being underestimated</w:t>
      </w:r>
      <w:r>
        <w:t>, misunderstood,</w:t>
      </w:r>
      <w:r w:rsidRPr="004F7FEE">
        <w:t xml:space="preserve"> and excluded—as well as those moments when I, </w:t>
      </w:r>
      <w:r>
        <w:t xml:space="preserve">knowingly or </w:t>
      </w:r>
      <w:r w:rsidRPr="004F7FEE">
        <w:t>unknowingly, benefited from a structure that made it easier for me than it was for someone else. That awareness pushes me to build classrooms that prioritize equity through both structural action and interpersonal care. Dialogic Pedagogy is one way I work to deconstruct hierarchies, foster belonging, and create a space where all students can see themselves as capable, valued learners.</w:t>
      </w:r>
    </w:p>
    <w:p w14:paraId="6745F273" w14:textId="144B824B" w:rsidR="00385669" w:rsidRDefault="004F7FEE" w:rsidP="002D6317">
      <w:pPr>
        <w:spacing w:after="120" w:line="240" w:lineRule="auto"/>
      </w:pPr>
      <w:r w:rsidRPr="004F7FEE">
        <w:t xml:space="preserve">In essence, as a scholar, mother, and neurodivergent educator, I understand that academia can be both a site of growth and exclusion. My lived experience has taught me that access to higher education must go beyond </w:t>
      </w:r>
      <w:proofErr w:type="gramStart"/>
      <w:r w:rsidRPr="004F7FEE">
        <w:t>admission—it</w:t>
      </w:r>
      <w:proofErr w:type="gramEnd"/>
      <w:r w:rsidRPr="004F7FEE">
        <w:t xml:space="preserve"> must include open access to the individualized resources, mentorship, and support each student needs to succeed. It must create opportunities for students to become lifelong learners, not just degree earners. </w:t>
      </w:r>
      <w:proofErr w:type="gramStart"/>
      <w:r w:rsidRPr="004F7FEE">
        <w:t>In order to</w:t>
      </w:r>
      <w:proofErr w:type="gramEnd"/>
      <w:r w:rsidRPr="004F7FEE">
        <w:t xml:space="preserve"> contribute to the expansion of equitable education, I speak from my positionality as a site of critical care, resistance, and hope. I have learned to offer what I was denied—compassion, patience, and a belief in potential without needing proof—and that is a powerful place from which to teach. As a critically informed instructor, I will continue to challenge systems that gatekeep knowledge and work alongside my students to imagine and build classroom cultures that affirm, uplift, sustain</w:t>
      </w:r>
      <w:r w:rsidR="002D6317">
        <w:t>, and ultimately empower</w:t>
      </w:r>
      <w:r w:rsidRPr="004F7FEE">
        <w:t>.</w:t>
      </w:r>
    </w:p>
    <w:sectPr w:rsidR="0038566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856B4" w14:textId="77777777" w:rsidR="00E8707D" w:rsidRDefault="00E8707D" w:rsidP="00E8707D">
      <w:pPr>
        <w:spacing w:after="0" w:line="240" w:lineRule="auto"/>
      </w:pPr>
      <w:r>
        <w:separator/>
      </w:r>
    </w:p>
  </w:endnote>
  <w:endnote w:type="continuationSeparator" w:id="0">
    <w:p w14:paraId="58E3847B" w14:textId="77777777" w:rsidR="00E8707D" w:rsidRDefault="00E8707D" w:rsidP="00E8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1C2C" w14:textId="77777777" w:rsidR="00E8707D" w:rsidRDefault="00E8707D" w:rsidP="00E8707D">
      <w:pPr>
        <w:spacing w:after="0" w:line="240" w:lineRule="auto"/>
      </w:pPr>
      <w:r>
        <w:separator/>
      </w:r>
    </w:p>
  </w:footnote>
  <w:footnote w:type="continuationSeparator" w:id="0">
    <w:p w14:paraId="2B02BE5D" w14:textId="77777777" w:rsidR="00E8707D" w:rsidRDefault="00E8707D" w:rsidP="00E8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DCA7" w14:textId="5FBDF5B1" w:rsidR="00E8707D" w:rsidRDefault="00E8707D">
    <w:pPr>
      <w:pStyle w:val="Header"/>
    </w:pPr>
    <w:r>
      <w:t>Positionality Statement</w:t>
    </w:r>
    <w:r>
      <w:tab/>
      <w:t>Alanna Mayberry</w:t>
    </w:r>
    <w:r>
      <w:tab/>
    </w:r>
    <w:r w:rsidR="00A175D3">
      <w:t>4/2/2025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C1"/>
    <w:rsid w:val="000B3B04"/>
    <w:rsid w:val="001C2260"/>
    <w:rsid w:val="002D6317"/>
    <w:rsid w:val="003132EA"/>
    <w:rsid w:val="00385669"/>
    <w:rsid w:val="004E786F"/>
    <w:rsid w:val="004F7FEE"/>
    <w:rsid w:val="00591DF4"/>
    <w:rsid w:val="006C15C1"/>
    <w:rsid w:val="00A175D3"/>
    <w:rsid w:val="00D30936"/>
    <w:rsid w:val="00D8789A"/>
    <w:rsid w:val="00E8707D"/>
    <w:rsid w:val="00F6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47A1"/>
  <w15:chartTrackingRefBased/>
  <w15:docId w15:val="{233E8BC2-EB40-40B5-9507-D00E36C9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5C1"/>
    <w:rPr>
      <w:rFonts w:eastAsiaTheme="majorEastAsia" w:cstheme="majorBidi"/>
      <w:color w:val="272727" w:themeColor="text1" w:themeTint="D8"/>
    </w:rPr>
  </w:style>
  <w:style w:type="paragraph" w:styleId="Title">
    <w:name w:val="Title"/>
    <w:basedOn w:val="Normal"/>
    <w:next w:val="Normal"/>
    <w:link w:val="TitleChar"/>
    <w:uiPriority w:val="10"/>
    <w:qFormat/>
    <w:rsid w:val="006C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15C1"/>
    <w:rPr>
      <w:i/>
      <w:iCs/>
      <w:color w:val="404040" w:themeColor="text1" w:themeTint="BF"/>
    </w:rPr>
  </w:style>
  <w:style w:type="paragraph" w:styleId="ListParagraph">
    <w:name w:val="List Paragraph"/>
    <w:basedOn w:val="Normal"/>
    <w:uiPriority w:val="34"/>
    <w:qFormat/>
    <w:rsid w:val="006C15C1"/>
    <w:pPr>
      <w:ind w:left="720"/>
      <w:contextualSpacing/>
    </w:pPr>
  </w:style>
  <w:style w:type="character" w:styleId="IntenseEmphasis">
    <w:name w:val="Intense Emphasis"/>
    <w:basedOn w:val="DefaultParagraphFont"/>
    <w:uiPriority w:val="21"/>
    <w:qFormat/>
    <w:rsid w:val="006C15C1"/>
    <w:rPr>
      <w:i/>
      <w:iCs/>
      <w:color w:val="0F4761" w:themeColor="accent1" w:themeShade="BF"/>
    </w:rPr>
  </w:style>
  <w:style w:type="paragraph" w:styleId="IntenseQuote">
    <w:name w:val="Intense Quote"/>
    <w:basedOn w:val="Normal"/>
    <w:next w:val="Normal"/>
    <w:link w:val="IntenseQuoteChar"/>
    <w:uiPriority w:val="30"/>
    <w:qFormat/>
    <w:rsid w:val="006C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5C1"/>
    <w:rPr>
      <w:i/>
      <w:iCs/>
      <w:color w:val="0F4761" w:themeColor="accent1" w:themeShade="BF"/>
    </w:rPr>
  </w:style>
  <w:style w:type="character" w:styleId="IntenseReference">
    <w:name w:val="Intense Reference"/>
    <w:basedOn w:val="DefaultParagraphFont"/>
    <w:uiPriority w:val="32"/>
    <w:qFormat/>
    <w:rsid w:val="006C15C1"/>
    <w:rPr>
      <w:b/>
      <w:bCs/>
      <w:smallCaps/>
      <w:color w:val="0F4761" w:themeColor="accent1" w:themeShade="BF"/>
      <w:spacing w:val="5"/>
    </w:rPr>
  </w:style>
  <w:style w:type="paragraph" w:styleId="Header">
    <w:name w:val="header"/>
    <w:basedOn w:val="Normal"/>
    <w:link w:val="HeaderChar"/>
    <w:uiPriority w:val="99"/>
    <w:unhideWhenUsed/>
    <w:rsid w:val="00E8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7D"/>
  </w:style>
  <w:style w:type="paragraph" w:styleId="Footer">
    <w:name w:val="footer"/>
    <w:basedOn w:val="Normal"/>
    <w:link w:val="FooterChar"/>
    <w:uiPriority w:val="99"/>
    <w:unhideWhenUsed/>
    <w:rsid w:val="00E8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079">
      <w:bodyDiv w:val="1"/>
      <w:marLeft w:val="0"/>
      <w:marRight w:val="0"/>
      <w:marTop w:val="0"/>
      <w:marBottom w:val="0"/>
      <w:divBdr>
        <w:top w:val="none" w:sz="0" w:space="0" w:color="auto"/>
        <w:left w:val="none" w:sz="0" w:space="0" w:color="auto"/>
        <w:bottom w:val="none" w:sz="0" w:space="0" w:color="auto"/>
        <w:right w:val="none" w:sz="0" w:space="0" w:color="auto"/>
      </w:divBdr>
    </w:div>
    <w:div w:id="322389690">
      <w:bodyDiv w:val="1"/>
      <w:marLeft w:val="0"/>
      <w:marRight w:val="0"/>
      <w:marTop w:val="0"/>
      <w:marBottom w:val="0"/>
      <w:divBdr>
        <w:top w:val="none" w:sz="0" w:space="0" w:color="auto"/>
        <w:left w:val="none" w:sz="0" w:space="0" w:color="auto"/>
        <w:bottom w:val="none" w:sz="0" w:space="0" w:color="auto"/>
        <w:right w:val="none" w:sz="0" w:space="0" w:color="auto"/>
      </w:divBdr>
    </w:div>
    <w:div w:id="494993914">
      <w:bodyDiv w:val="1"/>
      <w:marLeft w:val="0"/>
      <w:marRight w:val="0"/>
      <w:marTop w:val="0"/>
      <w:marBottom w:val="0"/>
      <w:divBdr>
        <w:top w:val="none" w:sz="0" w:space="0" w:color="auto"/>
        <w:left w:val="none" w:sz="0" w:space="0" w:color="auto"/>
        <w:bottom w:val="none" w:sz="0" w:space="0" w:color="auto"/>
        <w:right w:val="none" w:sz="0" w:space="0" w:color="auto"/>
      </w:divBdr>
    </w:div>
    <w:div w:id="5861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34B080ACBF4993F4338EF72F2DB5" ma:contentTypeVersion="17" ma:contentTypeDescription="Create a new document." ma:contentTypeScope="" ma:versionID="781c6b6edd51dfc73194700183b4bc45">
  <xsd:schema xmlns:xsd="http://www.w3.org/2001/XMLSchema" xmlns:xs="http://www.w3.org/2001/XMLSchema" xmlns:p="http://schemas.microsoft.com/office/2006/metadata/properties" xmlns:ns3="475fece7-c5f4-453a-bc1c-4172d75af828" xmlns:ns4="924b8ec2-3b09-4dea-97fe-2cec198ddbdc" targetNamespace="http://schemas.microsoft.com/office/2006/metadata/properties" ma:root="true" ma:fieldsID="44d2c2999a6b0dac53b69948edd0c35a" ns3:_="" ns4:_="">
    <xsd:import namespace="475fece7-c5f4-453a-bc1c-4172d75af828"/>
    <xsd:import namespace="924b8ec2-3b09-4dea-97fe-2cec198ddb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fece7-c5f4-453a-bc1c-4172d75a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b8ec2-3b09-4dea-97fe-2cec198ddb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5fece7-c5f4-453a-bc1c-4172d75af828" xsi:nil="true"/>
  </documentManagement>
</p:properties>
</file>

<file path=customXml/itemProps1.xml><?xml version="1.0" encoding="utf-8"?>
<ds:datastoreItem xmlns:ds="http://schemas.openxmlformats.org/officeDocument/2006/customXml" ds:itemID="{52BF5002-5741-4041-BB9F-F5783AF4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fece7-c5f4-453a-bc1c-4172d75af828"/>
    <ds:schemaRef ds:uri="924b8ec2-3b09-4dea-97fe-2cec198dd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44391-F24E-4DA7-8D69-B9E93D5150CE}">
  <ds:schemaRefs>
    <ds:schemaRef ds:uri="http://schemas.microsoft.com/sharepoint/v3/contenttype/forms"/>
  </ds:schemaRefs>
</ds:datastoreItem>
</file>

<file path=customXml/itemProps3.xml><?xml version="1.0" encoding="utf-8"?>
<ds:datastoreItem xmlns:ds="http://schemas.openxmlformats.org/officeDocument/2006/customXml" ds:itemID="{42CBBF1E-7004-4690-8D66-62C46385D0FC}">
  <ds:schemaRefs>
    <ds:schemaRef ds:uri="924b8ec2-3b09-4dea-97fe-2cec198ddbdc"/>
    <ds:schemaRef ds:uri="http://schemas.microsoft.com/office/2006/metadata/properties"/>
    <ds:schemaRef ds:uri="475fece7-c5f4-453a-bc1c-4172d75af828"/>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Mayberry</dc:creator>
  <cp:keywords/>
  <dc:description/>
  <cp:lastModifiedBy>Alanna Mayberry</cp:lastModifiedBy>
  <cp:revision>2</cp:revision>
  <dcterms:created xsi:type="dcterms:W3CDTF">2025-04-03T17:31:00Z</dcterms:created>
  <dcterms:modified xsi:type="dcterms:W3CDTF">2025-04-03T17:31:00Z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0x0101004ED134B080ACBF4993F4338EF72F2DB5</vt:lpwstr>
  </property>
</Properties>
</file>