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mbria" w:cs="Cambria" w:eastAsia="Cambria" w:hAnsi="Cambria"/>
        </w:rPr>
      </w:pPr>
      <w:r w:rsidDel="00000000" w:rsidR="00000000" w:rsidRPr="00000000">
        <w:rPr>
          <w:rFonts w:ascii="Cambria" w:cs="Cambria" w:eastAsia="Cambria" w:hAnsi="Cambria"/>
          <w:b w:val="1"/>
          <w:rtl w:val="0"/>
        </w:rPr>
        <w:t xml:space="preserve">Asynchronous Activity</w:t>
      </w:r>
      <w:r w:rsidDel="00000000" w:rsidR="00000000" w:rsidRPr="00000000">
        <w:rPr>
          <w:rFonts w:ascii="Cambria" w:cs="Cambria" w:eastAsia="Cambria" w:hAnsi="Cambria"/>
          <w:rtl w:val="0"/>
        </w:rPr>
        <w:br w:type="textWrapping"/>
        <w:br w:type="textWrapping"/>
        <w:t xml:space="preserve">I want these protocols to be centered around encouraging students to gather and present evidence on the ways that psych has perpetuated dominance hierarchies or has not been “neutral,” in the way that we’re taught that science is. People love being the one to find a “gotcha” moment and these dialogic tools aim to foster students’ critical lens and create an intrinsic desire to fact-check.  </w:t>
      </w:r>
    </w:p>
    <w:p w:rsidR="00000000" w:rsidDel="00000000" w:rsidP="00000000" w:rsidRDefault="00000000" w:rsidRPr="00000000" w14:paraId="00000002">
      <w:pPr>
        <w:rPr>
          <w:rFonts w:ascii="Cambria" w:cs="Cambria" w:eastAsia="Cambria" w:hAnsi="Cambria"/>
        </w:rPr>
      </w:pPr>
      <w:r w:rsidDel="00000000" w:rsidR="00000000" w:rsidRPr="00000000">
        <w:rPr>
          <w:rtl w:val="0"/>
        </w:rPr>
      </w:r>
    </w:p>
    <w:p w:rsidR="00000000" w:rsidDel="00000000" w:rsidP="00000000" w:rsidRDefault="00000000" w:rsidRPr="00000000" w14:paraId="00000003">
      <w:pPr>
        <w:rPr>
          <w:rFonts w:ascii="Cambria" w:cs="Cambria" w:eastAsia="Cambria" w:hAnsi="Cambria"/>
          <w:b w:val="1"/>
        </w:rPr>
      </w:pPr>
      <w:r w:rsidDel="00000000" w:rsidR="00000000" w:rsidRPr="00000000">
        <w:rPr>
          <w:rFonts w:ascii="Cambria" w:cs="Cambria" w:eastAsia="Cambria" w:hAnsi="Cambria"/>
          <w:b w:val="1"/>
          <w:rtl w:val="0"/>
        </w:rPr>
        <w:t xml:space="preserve">"Follow the Funding"</w:t>
      </w:r>
    </w:p>
    <w:p w:rsidR="00000000" w:rsidDel="00000000" w:rsidP="00000000" w:rsidRDefault="00000000" w:rsidRPr="00000000" w14:paraId="00000004">
      <w:pPr>
        <w:rPr>
          <w:rFonts w:ascii="Cambria" w:cs="Cambria" w:eastAsia="Cambria" w:hAnsi="Cambria"/>
        </w:rPr>
      </w:pPr>
      <w:r w:rsidDel="00000000" w:rsidR="00000000" w:rsidRPr="00000000">
        <w:rPr>
          <w:rtl w:val="0"/>
        </w:rPr>
      </w:r>
    </w:p>
    <w:p w:rsidR="00000000" w:rsidDel="00000000" w:rsidP="00000000" w:rsidRDefault="00000000" w:rsidRPr="00000000" w14:paraId="00000005">
      <w:pPr>
        <w:rPr>
          <w:rFonts w:ascii="Cambria" w:cs="Cambria" w:eastAsia="Cambria" w:hAnsi="Cambria"/>
        </w:rPr>
      </w:pPr>
      <w:r w:rsidDel="00000000" w:rsidR="00000000" w:rsidRPr="00000000">
        <w:rPr>
          <w:rFonts w:ascii="Cambria" w:cs="Cambria" w:eastAsia="Cambria" w:hAnsi="Cambria"/>
          <w:rtl w:val="0"/>
        </w:rPr>
        <w:t xml:space="preserve">Groups trace different research areas (emotion, intelligence, personality) and track who funds what gets studied and why. </w:t>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Which researchers are funded? Who gets published in the top/mainstream journals (ex: are scholars of color pushed to publish in “ethnic” journals)</w:t>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Heat map connections between funding priorities and dominant narratives</w:t>
      </w:r>
    </w:p>
    <w:p w:rsidR="00000000" w:rsidDel="00000000" w:rsidP="00000000" w:rsidRDefault="00000000" w:rsidRPr="00000000" w14:paraId="00000008">
      <w:pPr>
        <w:rPr>
          <w:rFonts w:ascii="Cambria" w:cs="Cambria" w:eastAsia="Cambria" w:hAnsi="Cambria"/>
        </w:rPr>
      </w:pPr>
      <w:r w:rsidDel="00000000" w:rsidR="00000000" w:rsidRPr="00000000">
        <w:rPr>
          <w:rtl w:val="0"/>
        </w:rPr>
      </w:r>
    </w:p>
    <w:p w:rsidR="00000000" w:rsidDel="00000000" w:rsidP="00000000" w:rsidRDefault="00000000" w:rsidRPr="00000000" w14:paraId="00000009">
      <w:pPr>
        <w:rPr>
          <w:rFonts w:ascii="Cambria" w:cs="Cambria" w:eastAsia="Cambria" w:hAnsi="Cambria"/>
          <w:b w:val="1"/>
        </w:rPr>
      </w:pPr>
      <w:r w:rsidDel="00000000" w:rsidR="00000000" w:rsidRPr="00000000">
        <w:rPr>
          <w:rFonts w:ascii="Cambria" w:cs="Cambria" w:eastAsia="Cambria" w:hAnsi="Cambria"/>
          <w:b w:val="1"/>
          <w:rtl w:val="0"/>
        </w:rPr>
        <w:t xml:space="preserve">“Gallery of the Problematic”</w:t>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rPr>
      </w:pPr>
      <w:r w:rsidDel="00000000" w:rsidR="00000000" w:rsidRPr="00000000">
        <w:rPr>
          <w:rFonts w:ascii="Cambria" w:cs="Cambria" w:eastAsia="Cambria" w:hAnsi="Cambria"/>
          <w:rtl w:val="0"/>
        </w:rPr>
        <w:t xml:space="preserve">Extra credit for students who can dig into their own institution’s archives and see the ways in which their psych departments have historically reinforced dominant views (ex: eugenics coursework, segregated admissions, etc.)</w:t>
      </w:r>
    </w:p>
    <w:p w:rsidR="00000000" w:rsidDel="00000000" w:rsidP="00000000" w:rsidRDefault="00000000" w:rsidRPr="00000000" w14:paraId="0000000C">
      <w:pPr>
        <w:rPr>
          <w:rFonts w:ascii="Cambria" w:cs="Cambria" w:eastAsia="Cambria" w:hAnsi="Cambria"/>
        </w:rPr>
      </w:pPr>
      <w:r w:rsidDel="00000000" w:rsidR="00000000" w:rsidRPr="00000000">
        <w:rPr>
          <w:rtl w:val="0"/>
        </w:rPr>
      </w:r>
    </w:p>
    <w:p w:rsidR="00000000" w:rsidDel="00000000" w:rsidP="00000000" w:rsidRDefault="00000000" w:rsidRPr="00000000" w14:paraId="0000000D">
      <w:pPr>
        <w:rPr>
          <w:rFonts w:ascii="Cambria" w:cs="Cambria" w:eastAsia="Cambria" w:hAnsi="Cambria"/>
          <w:b w:val="1"/>
        </w:rPr>
      </w:pPr>
      <w:r w:rsidDel="00000000" w:rsidR="00000000" w:rsidRPr="00000000">
        <w:rPr>
          <w:rFonts w:ascii="Cambria" w:cs="Cambria" w:eastAsia="Cambria" w:hAnsi="Cambria"/>
          <w:b w:val="1"/>
          <w:rtl w:val="0"/>
        </w:rPr>
        <w:t xml:space="preserve">“Messy Measurement”</w:t>
      </w:r>
    </w:p>
    <w:p w:rsidR="00000000" w:rsidDel="00000000" w:rsidP="00000000" w:rsidRDefault="00000000" w:rsidRPr="00000000" w14:paraId="0000000E">
      <w:pPr>
        <w:rPr>
          <w:rFonts w:ascii="Cambria" w:cs="Cambria" w:eastAsia="Cambria" w:hAnsi="Cambria"/>
        </w:rPr>
      </w:pPr>
      <w:r w:rsidDel="00000000" w:rsidR="00000000" w:rsidRPr="00000000">
        <w:rPr>
          <w:rtl w:val="0"/>
        </w:rPr>
      </w:r>
    </w:p>
    <w:p w:rsidR="00000000" w:rsidDel="00000000" w:rsidP="00000000" w:rsidRDefault="00000000" w:rsidRPr="00000000" w14:paraId="0000000F">
      <w:pPr>
        <w:rPr>
          <w:rFonts w:ascii="Cambria" w:cs="Cambria" w:eastAsia="Cambria" w:hAnsi="Cambria"/>
        </w:rPr>
      </w:pPr>
      <w:r w:rsidDel="00000000" w:rsidR="00000000" w:rsidRPr="00000000">
        <w:rPr>
          <w:rFonts w:ascii="Cambria" w:cs="Cambria" w:eastAsia="Cambria" w:hAnsi="Cambria"/>
          <w:rtl w:val="0"/>
        </w:rPr>
        <w:t xml:space="preserve">Modified fishbowl activity exploring assumptions in psychological measurement. Use inner/outer circles and map the margins to examine how "normal" gets defined in assessment. Uses structured go-arounds to surface whose perspectives shape tools.</w:t>
      </w:r>
    </w:p>
    <w:p w:rsidR="00000000" w:rsidDel="00000000" w:rsidP="00000000" w:rsidRDefault="00000000" w:rsidRPr="00000000" w14:paraId="00000010">
      <w:pPr>
        <w:ind w:left="720" w:firstLine="0"/>
        <w:rPr>
          <w:rFonts w:ascii="Cambria" w:cs="Cambria" w:eastAsia="Cambria" w:hAnsi="Cambria"/>
        </w:rPr>
      </w:pPr>
      <w:r w:rsidDel="00000000" w:rsidR="00000000" w:rsidRPr="00000000">
        <w:rPr>
          <w:rFonts w:ascii="Cambria" w:cs="Cambria" w:eastAsia="Cambria" w:hAnsi="Cambria"/>
          <w:rtl w:val="0"/>
        </w:rPr>
        <w:t xml:space="preserve"> Ex: Marxist psychologists believed that measures like IQ, if normed and standardized on WEIRD (white, educated, industrialized, rich, developed) samples, can only validly measure intelligence for WEIRD individuals in their context. In the West, we would say this same IQ tests is more universal - thus if folks don’t express intelligence in a WEIRD way, they are deemed deficit. </w:t>
      </w:r>
    </w:p>
    <w:p w:rsidR="00000000" w:rsidDel="00000000" w:rsidP="00000000" w:rsidRDefault="00000000" w:rsidRPr="00000000" w14:paraId="00000011">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12">
      <w:pPr>
        <w:ind w:left="0" w:firstLine="0"/>
        <w:rPr>
          <w:rFonts w:ascii="Cambria" w:cs="Cambria" w:eastAsia="Cambria" w:hAnsi="Cambria"/>
        </w:rPr>
      </w:pPr>
      <w:r w:rsidDel="00000000" w:rsidR="00000000" w:rsidRPr="00000000">
        <w:rPr>
          <w:rFonts w:ascii="Cambria" w:cs="Cambria" w:eastAsia="Cambria" w:hAnsi="Cambria"/>
          <w:rtl w:val="0"/>
        </w:rPr>
        <w:t xml:space="preserve">Encourage more such science “history” lessons.</w:t>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Fonts w:ascii="Cambria" w:cs="Cambria" w:eastAsia="Cambria" w:hAnsi="Cambria"/>
          <w:rtl w:val="0"/>
        </w:rPr>
        <w:t xml:space="preserve">Tools like this could be employed and potentially used to award extra credit to whoever finds the most compelling/”juiciest” (for lack of a better term) examples of epistemic injustice. </w:t>
      </w:r>
    </w:p>
    <w:p w:rsidR="00000000" w:rsidDel="00000000" w:rsidP="00000000" w:rsidRDefault="00000000" w:rsidRPr="00000000" w14:paraId="00000015">
      <w:pPr>
        <w:rPr>
          <w:rFonts w:ascii="Cambria" w:cs="Cambria" w:eastAsia="Cambria" w:hAnsi="Cambr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