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Stacey Bui</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CDP Artifact #3</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Strategic Question Redesign</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Original Question: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an equal society a just society?</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Redesign #1:</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examples of equality from the authors we’ve read this semester, how does this align with the theories of justice that we have discussed so far?</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Redesign #2:</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moments/experiences in society that represent inequality or equality. You can consider these in the context of the authors that we have read throughout the semester (i.e. Rousseau’s or Locke’s ideas of equality). Considering these instances of inequality (or equality), if these situations are made equal, are they then just? What does justice actually mean in society? Is it something that can be generalized, or is it specific to a context?</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your experience, what is the purpose for developing strategic questions and what did you learn from personally engaging with your's and others' questions?</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Reflection: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strategic questions can make or break a class discussion, in my experience. I find that when we are discussing denser or more controversial topics, a strategically designed question can encourage students to engage more intentionally and thoughtfully with the topic at hand. In political theory, we are often breaking down the thoughts of very old and difficult to understand theories, so being thoughtful about how I ask and design questions can make all the difference in encouraging participation in group discussions.</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