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89797" w14:textId="79BD9A22" w:rsidR="00320C25" w:rsidRPr="00320C25" w:rsidRDefault="00320C25" w:rsidP="00320C25">
      <w:pPr>
        <w:pStyle w:val="Heading1"/>
        <w:rPr>
          <w:rFonts w:asciiTheme="minorHAnsi" w:hAnsiTheme="minorHAnsi" w:cstheme="minorHAnsi"/>
        </w:rPr>
      </w:pPr>
      <w:r w:rsidRPr="00CD029C">
        <w:rPr>
          <w:rFonts w:asciiTheme="minorHAnsi" w:hAnsiTheme="minorHAnsi" w:cstheme="minorHAnsi"/>
        </w:rPr>
        <w:t>Open Chemistry Online – Post Quiz #1</w:t>
      </w:r>
      <w:r>
        <w:rPr>
          <w:rFonts w:asciiTheme="minorHAnsi" w:hAnsiTheme="minorHAnsi" w:cstheme="minorHAnsi"/>
        </w:rPr>
        <w:t>4</w:t>
      </w:r>
      <w:r w:rsidRPr="00CD029C">
        <w:rPr>
          <w:rFonts w:asciiTheme="minorHAnsi" w:hAnsiTheme="minorHAnsi" w:cstheme="minorHAnsi"/>
        </w:rPr>
        <w:t xml:space="preserve"> (OpenStax Ch: </w:t>
      </w:r>
      <w:r>
        <w:rPr>
          <w:rFonts w:asciiTheme="minorHAnsi" w:hAnsiTheme="minorHAnsi" w:cstheme="minorHAnsi"/>
        </w:rPr>
        <w:t>7</w:t>
      </w:r>
      <w:r>
        <w:rPr>
          <w:rFonts w:asciiTheme="minorHAnsi" w:hAnsiTheme="minorHAnsi" w:cstheme="minorHAnsi"/>
        </w:rPr>
        <w:t>.6, 8.1-8.3</w:t>
      </w:r>
      <w:r w:rsidRPr="00CD029C">
        <w:rPr>
          <w:rFonts w:asciiTheme="minorHAnsi" w:hAnsiTheme="minorHAnsi" w:cstheme="minorHAnsi"/>
        </w:rPr>
        <w:t>)</w:t>
      </w:r>
    </w:p>
    <w:p w14:paraId="136C2C5E" w14:textId="44EC2BE3" w:rsidR="00812EA0" w:rsidRPr="00C05604" w:rsidRDefault="00477EC5" w:rsidP="00511546">
      <w:pPr>
        <w:pStyle w:val="ListParagraph"/>
        <w:numPr>
          <w:ilvl w:val="0"/>
          <w:numId w:val="8"/>
        </w:numPr>
        <w:spacing w:before="100" w:beforeAutospacing="1" w:after="100" w:afterAutospacing="1"/>
        <w:rPr>
          <w:rFonts w:eastAsia="Times New Roman" w:cstheme="minorHAnsi"/>
        </w:rPr>
      </w:pPr>
      <w:r w:rsidRPr="00C05604">
        <w:rPr>
          <w:rFonts w:eastAsia="Times New Roman" w:cstheme="minorHAnsi"/>
        </w:rPr>
        <w:t xml:space="preserve">Draw </w:t>
      </w:r>
      <w:proofErr w:type="spellStart"/>
      <w:r w:rsidR="00910026" w:rsidRPr="00C05604">
        <w:rPr>
          <w:rFonts w:eastAsia="Times New Roman" w:cstheme="minorHAnsi"/>
        </w:rPr>
        <w:t>lewis</w:t>
      </w:r>
      <w:proofErr w:type="spellEnd"/>
      <w:r w:rsidR="00910026" w:rsidRPr="00C05604">
        <w:rPr>
          <w:rFonts w:eastAsia="Times New Roman" w:cstheme="minorHAnsi"/>
        </w:rPr>
        <w:t xml:space="preserve"> </w:t>
      </w:r>
      <w:r w:rsidRPr="00C05604">
        <w:rPr>
          <w:rFonts w:eastAsia="Times New Roman" w:cstheme="minorHAnsi"/>
        </w:rPr>
        <w:t xml:space="preserve">diagrams of the following two molecules </w:t>
      </w:r>
      <w:r w:rsidR="00910026" w:rsidRPr="00C05604">
        <w:rPr>
          <w:rFonts w:eastAsia="Times New Roman" w:cstheme="minorHAnsi"/>
        </w:rPr>
        <w:t xml:space="preserve">(showing all bonds and lone pairs) </w:t>
      </w:r>
      <w:r w:rsidRPr="00C05604">
        <w:rPr>
          <w:rFonts w:eastAsia="Times New Roman" w:cstheme="minorHAnsi"/>
        </w:rPr>
        <w:t>and state their geometry: CO</w:t>
      </w:r>
      <w:r w:rsidRPr="00C05604">
        <w:rPr>
          <w:rFonts w:eastAsia="Times New Roman" w:cstheme="minorHAnsi"/>
          <w:vertAlign w:val="subscript"/>
        </w:rPr>
        <w:t>2</w:t>
      </w:r>
      <w:r w:rsidRPr="00C05604">
        <w:rPr>
          <w:rFonts w:eastAsia="Times New Roman" w:cstheme="minorHAnsi"/>
        </w:rPr>
        <w:t>, H</w:t>
      </w:r>
      <w:r w:rsidRPr="00C05604">
        <w:rPr>
          <w:rFonts w:eastAsia="Times New Roman" w:cstheme="minorHAnsi"/>
          <w:vertAlign w:val="subscript"/>
        </w:rPr>
        <w:t>2</w:t>
      </w:r>
      <w:r w:rsidRPr="00C05604">
        <w:rPr>
          <w:rFonts w:eastAsia="Times New Roman" w:cstheme="minorHAnsi"/>
        </w:rPr>
        <w:t>O</w:t>
      </w:r>
    </w:p>
    <w:p w14:paraId="406D8448" w14:textId="2EBFEC28" w:rsidR="0016753F" w:rsidRPr="00C05604" w:rsidRDefault="0016753F" w:rsidP="0016753F">
      <w:pPr>
        <w:pStyle w:val="ListParagraph"/>
        <w:spacing w:before="100" w:beforeAutospacing="1" w:after="100" w:afterAutospacing="1"/>
        <w:rPr>
          <w:rFonts w:eastAsia="Times New Roman" w:cstheme="minorHAnsi"/>
        </w:rPr>
      </w:pPr>
    </w:p>
    <w:p w14:paraId="13D38889" w14:textId="79CF0EBF" w:rsidR="0016753F" w:rsidRPr="00C05604" w:rsidRDefault="00320C25" w:rsidP="00320C25">
      <w:pPr>
        <w:pStyle w:val="ListParagraph"/>
        <w:tabs>
          <w:tab w:val="left" w:pos="8133"/>
        </w:tabs>
        <w:spacing w:before="100" w:beforeAutospacing="1" w:after="100" w:afterAutospacing="1"/>
        <w:rPr>
          <w:rFonts w:eastAsia="Times New Roman" w:cstheme="minorHAnsi"/>
        </w:rPr>
      </w:pPr>
      <w:r>
        <w:rPr>
          <w:rFonts w:eastAsia="Times New Roman" w:cstheme="minorHAnsi"/>
        </w:rPr>
        <w:tab/>
      </w:r>
    </w:p>
    <w:p w14:paraId="19E9D3BE" w14:textId="4347E267" w:rsidR="0016753F" w:rsidRPr="00C05604" w:rsidRDefault="0016753F" w:rsidP="0016753F">
      <w:pPr>
        <w:pStyle w:val="ListParagraph"/>
        <w:spacing w:before="100" w:beforeAutospacing="1" w:after="100" w:afterAutospacing="1"/>
        <w:rPr>
          <w:rFonts w:eastAsia="Times New Roman" w:cstheme="minorHAnsi"/>
        </w:rPr>
      </w:pPr>
    </w:p>
    <w:p w14:paraId="37C5686E" w14:textId="77777777" w:rsidR="006476D5" w:rsidRPr="00C05604" w:rsidRDefault="006476D5" w:rsidP="0016753F">
      <w:pPr>
        <w:pStyle w:val="ListParagraph"/>
        <w:spacing w:before="100" w:beforeAutospacing="1" w:after="100" w:afterAutospacing="1"/>
        <w:rPr>
          <w:rFonts w:eastAsia="Times New Roman" w:cstheme="minorHAnsi"/>
        </w:rPr>
      </w:pPr>
    </w:p>
    <w:p w14:paraId="5DBD77B9" w14:textId="1C2BD769" w:rsidR="009C5D49" w:rsidRPr="00C05604" w:rsidRDefault="00477EC5" w:rsidP="00717D97">
      <w:pPr>
        <w:pStyle w:val="ListParagraph"/>
        <w:numPr>
          <w:ilvl w:val="0"/>
          <w:numId w:val="8"/>
        </w:numPr>
        <w:spacing w:before="100" w:beforeAutospacing="1" w:after="100" w:afterAutospacing="1"/>
        <w:rPr>
          <w:rFonts w:eastAsia="Times New Roman" w:cstheme="minorHAnsi"/>
        </w:rPr>
      </w:pPr>
      <w:r w:rsidRPr="00C05604">
        <w:rPr>
          <w:rFonts w:eastAsia="Times New Roman" w:cstheme="minorHAnsi"/>
        </w:rPr>
        <w:t xml:space="preserve">One of the molecules above is polar, while the other is non-polar. Indicate which molecule is </w:t>
      </w:r>
      <w:proofErr w:type="gramStart"/>
      <w:r w:rsidRPr="00C05604">
        <w:rPr>
          <w:rFonts w:eastAsia="Times New Roman" w:cstheme="minorHAnsi"/>
        </w:rPr>
        <w:t>polar, and</w:t>
      </w:r>
      <w:proofErr w:type="gramEnd"/>
      <w:r w:rsidRPr="00C05604">
        <w:rPr>
          <w:rFonts w:eastAsia="Times New Roman" w:cstheme="minorHAnsi"/>
        </w:rPr>
        <w:t xml:space="preserve"> explain why.</w:t>
      </w:r>
    </w:p>
    <w:p w14:paraId="6B4FC026" w14:textId="6506DAD9" w:rsidR="006476D5" w:rsidRPr="00C05604" w:rsidRDefault="006476D5" w:rsidP="0016753F">
      <w:pPr>
        <w:pStyle w:val="ListParagraph"/>
        <w:rPr>
          <w:rFonts w:eastAsia="Times New Roman" w:cstheme="minorHAnsi"/>
        </w:rPr>
      </w:pPr>
    </w:p>
    <w:p w14:paraId="4512B350" w14:textId="4FE84C2B" w:rsidR="009C5D49" w:rsidRPr="00C05604" w:rsidRDefault="009C5D49" w:rsidP="0016753F">
      <w:pPr>
        <w:pStyle w:val="ListParagraph"/>
        <w:rPr>
          <w:rFonts w:eastAsia="Times New Roman" w:cstheme="minorHAnsi"/>
        </w:rPr>
      </w:pPr>
    </w:p>
    <w:p w14:paraId="7CDDBCF4" w14:textId="21B255F4" w:rsidR="0016753F" w:rsidRPr="00C05604" w:rsidRDefault="0016753F" w:rsidP="0016753F">
      <w:pPr>
        <w:pStyle w:val="ListParagraph"/>
        <w:rPr>
          <w:rFonts w:eastAsia="Times New Roman" w:cstheme="minorHAnsi"/>
        </w:rPr>
      </w:pPr>
    </w:p>
    <w:p w14:paraId="56961D1E" w14:textId="5EE1A246" w:rsidR="0016753F" w:rsidRPr="00C05604" w:rsidRDefault="0016753F" w:rsidP="0016753F">
      <w:pPr>
        <w:pStyle w:val="ListParagraph"/>
        <w:rPr>
          <w:rFonts w:eastAsia="Times New Roman" w:cstheme="minorHAnsi"/>
        </w:rPr>
      </w:pPr>
    </w:p>
    <w:p w14:paraId="2C08CEB1" w14:textId="77920ECB" w:rsidR="007821C5" w:rsidRPr="00C05604" w:rsidRDefault="00F15A5F" w:rsidP="007821C5">
      <w:pPr>
        <w:pStyle w:val="ListParagraph"/>
        <w:numPr>
          <w:ilvl w:val="0"/>
          <w:numId w:val="8"/>
        </w:numPr>
        <w:spacing w:before="100" w:beforeAutospacing="1" w:after="100" w:afterAutospacing="1"/>
        <w:rPr>
          <w:rFonts w:eastAsia="Times New Roman" w:cstheme="minorHAnsi"/>
          <w:b/>
          <w:bCs/>
          <w:i/>
          <w:iCs/>
        </w:rPr>
      </w:pPr>
      <w:r w:rsidRPr="00C05604">
        <w:rPr>
          <w:rFonts w:cstheme="minorHAnsi"/>
          <w:noProof/>
        </w:rPr>
        <w:drawing>
          <wp:anchor distT="0" distB="0" distL="114300" distR="114300" simplePos="0" relativeHeight="251659264" behindDoc="1" locked="0" layoutInCell="1" allowOverlap="1" wp14:anchorId="5BB8A5A9" wp14:editId="75B5FD9D">
            <wp:simplePos x="0" y="0"/>
            <wp:positionH relativeFrom="column">
              <wp:posOffset>2014220</wp:posOffset>
            </wp:positionH>
            <wp:positionV relativeFrom="paragraph">
              <wp:posOffset>482600</wp:posOffset>
            </wp:positionV>
            <wp:extent cx="2549525" cy="2159000"/>
            <wp:effectExtent l="0" t="0" r="3175" b="0"/>
            <wp:wrapTight wrapText="bothSides">
              <wp:wrapPolygon edited="0">
                <wp:start x="0" y="0"/>
                <wp:lineTo x="0" y="21473"/>
                <wp:lineTo x="21519" y="21473"/>
                <wp:lineTo x="21519" y="0"/>
                <wp:lineTo x="0" y="0"/>
              </wp:wrapPolygon>
            </wp:wrapTight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9525" cy="215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5604">
        <w:rPr>
          <w:rFonts w:eastAsia="Times New Roman" w:cstheme="minorHAnsi"/>
        </w:rPr>
        <w:t xml:space="preserve">The diagram below shows the amino acid </w:t>
      </w:r>
      <w:r w:rsidRPr="00C05604">
        <w:rPr>
          <w:rFonts w:eastAsia="Times New Roman" w:cstheme="minorHAnsi"/>
          <w:b/>
          <w:bCs/>
        </w:rPr>
        <w:t>serine.</w:t>
      </w:r>
      <w:r w:rsidRPr="00C05604">
        <w:rPr>
          <w:rFonts w:eastAsia="Times New Roman" w:cstheme="minorHAnsi"/>
        </w:rPr>
        <w:t xml:space="preserve"> Clearly label the orbital hybridization of </w:t>
      </w:r>
      <w:r w:rsidRPr="00C05604">
        <w:rPr>
          <w:rFonts w:eastAsia="Times New Roman" w:cstheme="minorHAnsi"/>
          <w:b/>
          <w:bCs/>
        </w:rPr>
        <w:t xml:space="preserve">all non-H atoms </w:t>
      </w:r>
      <w:r w:rsidRPr="00C05604">
        <w:rPr>
          <w:rFonts w:eastAsia="Times New Roman" w:cstheme="minorHAnsi"/>
        </w:rPr>
        <w:t>in serine</w:t>
      </w:r>
      <w:r w:rsidRPr="00C05604">
        <w:rPr>
          <w:rFonts w:eastAsia="Times New Roman" w:cstheme="minorHAnsi"/>
          <w:b/>
          <w:bCs/>
          <w:i/>
          <w:iCs/>
        </w:rPr>
        <w:t xml:space="preserve">. Lone pairs are not </w:t>
      </w:r>
      <w:proofErr w:type="gramStart"/>
      <w:r w:rsidRPr="00C05604">
        <w:rPr>
          <w:rFonts w:eastAsia="Times New Roman" w:cstheme="minorHAnsi"/>
          <w:b/>
          <w:bCs/>
          <w:i/>
          <w:iCs/>
        </w:rPr>
        <w:t>shown, but</w:t>
      </w:r>
      <w:proofErr w:type="gramEnd"/>
      <w:r w:rsidRPr="00C05604">
        <w:rPr>
          <w:rFonts w:eastAsia="Times New Roman" w:cstheme="minorHAnsi"/>
          <w:b/>
          <w:bCs/>
          <w:i/>
          <w:iCs/>
        </w:rPr>
        <w:t xml:space="preserve"> do exist. serine has a charge of 0.</w:t>
      </w:r>
    </w:p>
    <w:p w14:paraId="54ACD1C6" w14:textId="190C69A1" w:rsidR="00F15A5F" w:rsidRPr="00C05604" w:rsidRDefault="00F15A5F" w:rsidP="00F15A5F">
      <w:pPr>
        <w:ind w:left="360"/>
        <w:rPr>
          <w:rFonts w:eastAsia="Times New Roman" w:cstheme="minorHAnsi"/>
        </w:rPr>
      </w:pPr>
    </w:p>
    <w:p w14:paraId="55B83BE7" w14:textId="25BF5E5A" w:rsidR="00F15A5F" w:rsidRPr="00C05604" w:rsidRDefault="00F15A5F" w:rsidP="00F15A5F">
      <w:pPr>
        <w:ind w:left="360"/>
        <w:rPr>
          <w:rFonts w:eastAsia="Times New Roman" w:cstheme="minorHAnsi"/>
        </w:rPr>
      </w:pPr>
      <w:r w:rsidRPr="00C05604">
        <w:rPr>
          <w:rFonts w:eastAsia="Times New Roman" w:cstheme="minorHAnsi"/>
        </w:rPr>
        <w:fldChar w:fldCharType="begin"/>
      </w:r>
      <w:r w:rsidRPr="00C05604">
        <w:rPr>
          <w:rFonts w:eastAsia="Times New Roman" w:cstheme="minorHAnsi"/>
        </w:rPr>
        <w:instrText xml:space="preserve"> INCLUDEPICTURE "https://upload.wikimedia.org/wikipedia/commons/b/bb/Serine.png" \* MERGEFORMATINET </w:instrText>
      </w:r>
      <w:r w:rsidR="00320C25">
        <w:rPr>
          <w:rFonts w:eastAsia="Times New Roman" w:cstheme="minorHAnsi"/>
        </w:rPr>
        <w:fldChar w:fldCharType="separate"/>
      </w:r>
      <w:r w:rsidRPr="00C05604">
        <w:rPr>
          <w:rFonts w:eastAsia="Times New Roman" w:cstheme="minorHAnsi"/>
        </w:rPr>
        <w:fldChar w:fldCharType="end"/>
      </w:r>
    </w:p>
    <w:p w14:paraId="37AD00DB" w14:textId="77777777" w:rsidR="00F15A5F" w:rsidRPr="00C05604" w:rsidRDefault="00F15A5F" w:rsidP="00F15A5F">
      <w:pPr>
        <w:spacing w:before="100" w:beforeAutospacing="1" w:after="100" w:afterAutospacing="1"/>
        <w:rPr>
          <w:rFonts w:eastAsia="Times New Roman" w:cstheme="minorHAnsi"/>
        </w:rPr>
      </w:pPr>
    </w:p>
    <w:p w14:paraId="38B7E523" w14:textId="55056FA2" w:rsidR="009C5D49" w:rsidRPr="00C05604" w:rsidRDefault="009C5D49" w:rsidP="007821C5">
      <w:pPr>
        <w:spacing w:before="100" w:beforeAutospacing="1" w:after="100" w:afterAutospacing="1"/>
        <w:ind w:left="6480"/>
        <w:rPr>
          <w:rFonts w:eastAsia="Times New Roman" w:cstheme="minorHAnsi"/>
        </w:rPr>
      </w:pPr>
    </w:p>
    <w:p w14:paraId="306C3999" w14:textId="77777777" w:rsidR="006476D5" w:rsidRPr="00C05604" w:rsidRDefault="006476D5" w:rsidP="0016753F">
      <w:pPr>
        <w:spacing w:before="100" w:beforeAutospacing="1" w:after="100" w:afterAutospacing="1"/>
        <w:ind w:left="2880"/>
        <w:rPr>
          <w:rFonts w:eastAsia="Times New Roman" w:cstheme="minorHAnsi"/>
        </w:rPr>
      </w:pPr>
    </w:p>
    <w:p w14:paraId="209D07FB" w14:textId="77777777" w:rsidR="006476D5" w:rsidRPr="00C05604" w:rsidRDefault="006476D5" w:rsidP="0016753F">
      <w:pPr>
        <w:spacing w:before="100" w:beforeAutospacing="1" w:after="100" w:afterAutospacing="1"/>
        <w:ind w:left="2880"/>
        <w:rPr>
          <w:rFonts w:eastAsia="Times New Roman" w:cstheme="minorHAnsi"/>
        </w:rPr>
      </w:pPr>
    </w:p>
    <w:p w14:paraId="6DB5AA0B" w14:textId="77777777" w:rsidR="00F15A5F" w:rsidRPr="00C05604" w:rsidRDefault="00F15A5F" w:rsidP="00F15A5F">
      <w:pPr>
        <w:pStyle w:val="ListParagraph"/>
        <w:spacing w:before="100" w:beforeAutospacing="1" w:after="100" w:afterAutospacing="1"/>
        <w:rPr>
          <w:rFonts w:eastAsia="Times New Roman" w:cstheme="minorHAnsi"/>
        </w:rPr>
      </w:pPr>
    </w:p>
    <w:p w14:paraId="31ED7858" w14:textId="77777777" w:rsidR="00F15A5F" w:rsidRPr="00C05604" w:rsidRDefault="00F15A5F" w:rsidP="00F15A5F">
      <w:pPr>
        <w:pStyle w:val="ListParagraph"/>
        <w:spacing w:before="100" w:beforeAutospacing="1" w:after="100" w:afterAutospacing="1"/>
        <w:rPr>
          <w:rFonts w:eastAsia="Times New Roman" w:cstheme="minorHAnsi"/>
        </w:rPr>
      </w:pPr>
    </w:p>
    <w:p w14:paraId="4F64B56D" w14:textId="47D79917" w:rsidR="0016753F" w:rsidRPr="00C05604" w:rsidRDefault="00F15A5F" w:rsidP="00511546">
      <w:pPr>
        <w:pStyle w:val="ListParagraph"/>
        <w:numPr>
          <w:ilvl w:val="0"/>
          <w:numId w:val="8"/>
        </w:numPr>
        <w:spacing w:before="100" w:beforeAutospacing="1" w:after="100" w:afterAutospacing="1"/>
        <w:rPr>
          <w:rFonts w:eastAsia="Times New Roman" w:cstheme="minorHAnsi"/>
        </w:rPr>
      </w:pPr>
      <w:r w:rsidRPr="00C05604">
        <w:rPr>
          <w:rFonts w:eastAsia="Times New Roman" w:cstheme="minorHAnsi"/>
        </w:rPr>
        <w:t xml:space="preserve">The </w:t>
      </w:r>
      <w:proofErr w:type="spellStart"/>
      <w:r w:rsidRPr="00C05604">
        <w:rPr>
          <w:rFonts w:eastAsia="Times New Roman" w:cstheme="minorHAnsi"/>
        </w:rPr>
        <w:t>lewis</w:t>
      </w:r>
      <w:proofErr w:type="spellEnd"/>
      <w:r w:rsidRPr="00C05604">
        <w:rPr>
          <w:rFonts w:eastAsia="Times New Roman" w:cstheme="minorHAnsi"/>
        </w:rPr>
        <w:t xml:space="preserve"> structure below is Bromine Pentafluoride. State the </w:t>
      </w:r>
      <w:r w:rsidRPr="00C05604">
        <w:rPr>
          <w:rFonts w:eastAsia="Times New Roman" w:cstheme="minorHAnsi"/>
          <w:b/>
          <w:bCs/>
        </w:rPr>
        <w:t xml:space="preserve">molecular geometry </w:t>
      </w:r>
      <w:r w:rsidRPr="00C05604">
        <w:rPr>
          <w:rFonts w:eastAsia="Times New Roman" w:cstheme="minorHAnsi"/>
        </w:rPr>
        <w:t xml:space="preserve">of this molecule and provide </w:t>
      </w:r>
      <w:r w:rsidRPr="00C05604">
        <w:rPr>
          <w:rFonts w:eastAsia="Times New Roman" w:cstheme="minorHAnsi"/>
          <w:b/>
          <w:bCs/>
        </w:rPr>
        <w:t>the orbital hybridization of all atoms.</w:t>
      </w:r>
      <w:r w:rsidRPr="00C05604">
        <w:rPr>
          <w:rFonts w:eastAsia="Times New Roman" w:cstheme="minorHAnsi"/>
        </w:rPr>
        <w:t xml:space="preserve"> </w:t>
      </w:r>
      <w:r w:rsidRPr="00C05604">
        <w:rPr>
          <w:rFonts w:eastAsia="Times New Roman" w:cstheme="minorHAnsi"/>
        </w:rPr>
        <w:fldChar w:fldCharType="begin"/>
      </w:r>
      <w:r w:rsidRPr="00C05604">
        <w:rPr>
          <w:rFonts w:eastAsia="Times New Roman" w:cstheme="minorHAnsi"/>
        </w:rPr>
        <w:instrText xml:space="preserve"> INCLUDEPICTURE "https://nonsibihighschool.org/intbasch11_files/BrF5.png" \* MERGEFORMATINET </w:instrText>
      </w:r>
      <w:r w:rsidR="00320C25">
        <w:rPr>
          <w:rFonts w:eastAsia="Times New Roman" w:cstheme="minorHAnsi"/>
        </w:rPr>
        <w:fldChar w:fldCharType="separate"/>
      </w:r>
      <w:r w:rsidRPr="00C05604">
        <w:rPr>
          <w:rFonts w:eastAsia="Times New Roman" w:cstheme="minorHAnsi"/>
        </w:rPr>
        <w:fldChar w:fldCharType="end"/>
      </w:r>
    </w:p>
    <w:p w14:paraId="044E7D0A" w14:textId="049BA9B8" w:rsidR="00F15A5F" w:rsidRPr="00C05604" w:rsidRDefault="00F15A5F" w:rsidP="00F15A5F">
      <w:pPr>
        <w:ind w:left="360"/>
        <w:rPr>
          <w:rFonts w:eastAsia="Times New Roman" w:cstheme="minorHAnsi"/>
        </w:rPr>
      </w:pPr>
      <w:r w:rsidRPr="00C05604">
        <w:rPr>
          <w:rFonts w:cstheme="minorHAnsi"/>
          <w:noProof/>
        </w:rPr>
        <w:drawing>
          <wp:anchor distT="0" distB="0" distL="114300" distR="114300" simplePos="0" relativeHeight="251658240" behindDoc="0" locked="0" layoutInCell="1" allowOverlap="1" wp14:anchorId="1CCF24B2" wp14:editId="2FD97421">
            <wp:simplePos x="0" y="0"/>
            <wp:positionH relativeFrom="column">
              <wp:posOffset>909320</wp:posOffset>
            </wp:positionH>
            <wp:positionV relativeFrom="paragraph">
              <wp:posOffset>109855</wp:posOffset>
            </wp:positionV>
            <wp:extent cx="1485900" cy="1628140"/>
            <wp:effectExtent l="0" t="0" r="0" b="0"/>
            <wp:wrapSquare wrapText="bothSides"/>
            <wp:docPr id="2" name="Picture 2" descr="Molecular Geometry, Polarity of Molecules, and Advanced Bonding Theo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olecular Geometry, Polarity of Molecules, and Advanced Bonding Theor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62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90D05A" w14:textId="40332192" w:rsidR="00F15A5F" w:rsidRPr="00C05604" w:rsidRDefault="00F15A5F" w:rsidP="00F15A5F">
      <w:pPr>
        <w:spacing w:before="100" w:beforeAutospacing="1" w:after="100" w:afterAutospacing="1"/>
        <w:rPr>
          <w:rFonts w:eastAsia="Times New Roman" w:cstheme="minorHAnsi"/>
        </w:rPr>
      </w:pPr>
    </w:p>
    <w:p w14:paraId="485894C2" w14:textId="60E777CB" w:rsidR="002A2ECA" w:rsidRPr="00C05604" w:rsidRDefault="002A2ECA" w:rsidP="002A2ECA">
      <w:pPr>
        <w:spacing w:before="100" w:beforeAutospacing="1" w:after="100" w:afterAutospacing="1"/>
        <w:rPr>
          <w:rFonts w:eastAsia="Times New Roman" w:cstheme="minorHAnsi"/>
        </w:rPr>
      </w:pPr>
    </w:p>
    <w:p w14:paraId="2AEB8695" w14:textId="2896C1D2" w:rsidR="002A2ECA" w:rsidRPr="00C05604" w:rsidRDefault="002A2ECA" w:rsidP="002A2ECA">
      <w:pPr>
        <w:spacing w:before="100" w:beforeAutospacing="1" w:after="100" w:afterAutospacing="1"/>
        <w:rPr>
          <w:rFonts w:eastAsia="Times New Roman" w:cstheme="minorHAnsi"/>
        </w:rPr>
      </w:pPr>
    </w:p>
    <w:p w14:paraId="3A9657E7" w14:textId="34B6FEC1" w:rsidR="002A2ECA" w:rsidRPr="00C05604" w:rsidRDefault="002A2ECA" w:rsidP="002A2ECA">
      <w:pPr>
        <w:spacing w:before="100" w:beforeAutospacing="1" w:after="100" w:afterAutospacing="1"/>
        <w:rPr>
          <w:rFonts w:eastAsia="Times New Roman" w:cstheme="minorHAnsi"/>
        </w:rPr>
      </w:pPr>
    </w:p>
    <w:p w14:paraId="785FD65E" w14:textId="1AB7E093" w:rsidR="002A2ECA" w:rsidRPr="00C05604" w:rsidRDefault="002A2ECA" w:rsidP="002A2ECA">
      <w:pPr>
        <w:spacing w:before="100" w:beforeAutospacing="1" w:after="100" w:afterAutospacing="1"/>
        <w:rPr>
          <w:rFonts w:eastAsia="Times New Roman" w:cstheme="minorHAnsi"/>
          <w:b/>
          <w:bCs/>
        </w:rPr>
      </w:pPr>
    </w:p>
    <w:sectPr w:rsidR="002A2ECA" w:rsidRPr="00C05604" w:rsidSect="0004451D">
      <w:pgSz w:w="12240" w:h="15840"/>
      <w:pgMar w:top="1152" w:right="1008" w:bottom="1152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E49ED"/>
    <w:multiLevelType w:val="hybridMultilevel"/>
    <w:tmpl w:val="95742156"/>
    <w:lvl w:ilvl="0" w:tplc="BC442458">
      <w:start w:val="1"/>
      <w:numFmt w:val="lowerLetter"/>
      <w:lvlText w:val="%1)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91CB1"/>
    <w:multiLevelType w:val="hybridMultilevel"/>
    <w:tmpl w:val="940AE67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F40904"/>
    <w:multiLevelType w:val="hybridMultilevel"/>
    <w:tmpl w:val="3B5A48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F569C4"/>
    <w:multiLevelType w:val="hybridMultilevel"/>
    <w:tmpl w:val="CDBE9C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7020AB"/>
    <w:multiLevelType w:val="hybridMultilevel"/>
    <w:tmpl w:val="C7C0A244"/>
    <w:lvl w:ilvl="0" w:tplc="03226D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212E41"/>
    <w:multiLevelType w:val="hybridMultilevel"/>
    <w:tmpl w:val="6F2EA0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0F5092"/>
    <w:multiLevelType w:val="hybridMultilevel"/>
    <w:tmpl w:val="7D4685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480D17"/>
    <w:multiLevelType w:val="hybridMultilevel"/>
    <w:tmpl w:val="A0A6A7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7773479">
    <w:abstractNumId w:val="0"/>
  </w:num>
  <w:num w:numId="2" w16cid:durableId="860435370">
    <w:abstractNumId w:val="5"/>
  </w:num>
  <w:num w:numId="3" w16cid:durableId="992752708">
    <w:abstractNumId w:val="3"/>
  </w:num>
  <w:num w:numId="4" w16cid:durableId="582686598">
    <w:abstractNumId w:val="1"/>
  </w:num>
  <w:num w:numId="5" w16cid:durableId="1699964243">
    <w:abstractNumId w:val="6"/>
  </w:num>
  <w:num w:numId="6" w16cid:durableId="415714503">
    <w:abstractNumId w:val="7"/>
  </w:num>
  <w:num w:numId="7" w16cid:durableId="391392658">
    <w:abstractNumId w:val="2"/>
  </w:num>
  <w:num w:numId="8" w16cid:durableId="2251177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537"/>
    <w:rsid w:val="000230DA"/>
    <w:rsid w:val="0004451D"/>
    <w:rsid w:val="00065637"/>
    <w:rsid w:val="000E1CE7"/>
    <w:rsid w:val="001046B4"/>
    <w:rsid w:val="00104AF8"/>
    <w:rsid w:val="0016753F"/>
    <w:rsid w:val="001B156D"/>
    <w:rsid w:val="001C1542"/>
    <w:rsid w:val="001E5203"/>
    <w:rsid w:val="00275A37"/>
    <w:rsid w:val="002A2ECA"/>
    <w:rsid w:val="002D1E52"/>
    <w:rsid w:val="002D7F12"/>
    <w:rsid w:val="002F1805"/>
    <w:rsid w:val="002F57B7"/>
    <w:rsid w:val="00320C25"/>
    <w:rsid w:val="003E6238"/>
    <w:rsid w:val="00446BE1"/>
    <w:rsid w:val="00477EC5"/>
    <w:rsid w:val="00511546"/>
    <w:rsid w:val="00547D63"/>
    <w:rsid w:val="00580319"/>
    <w:rsid w:val="005B6D80"/>
    <w:rsid w:val="00634667"/>
    <w:rsid w:val="00634F49"/>
    <w:rsid w:val="006476D5"/>
    <w:rsid w:val="007821C5"/>
    <w:rsid w:val="007A7412"/>
    <w:rsid w:val="007E331B"/>
    <w:rsid w:val="00812EA0"/>
    <w:rsid w:val="00874DD6"/>
    <w:rsid w:val="00885670"/>
    <w:rsid w:val="008C786B"/>
    <w:rsid w:val="008F630A"/>
    <w:rsid w:val="00910026"/>
    <w:rsid w:val="009C5D49"/>
    <w:rsid w:val="00A07E45"/>
    <w:rsid w:val="00A15366"/>
    <w:rsid w:val="00BE373D"/>
    <w:rsid w:val="00BF5241"/>
    <w:rsid w:val="00C05604"/>
    <w:rsid w:val="00C33189"/>
    <w:rsid w:val="00CA1714"/>
    <w:rsid w:val="00CA5F35"/>
    <w:rsid w:val="00CE7746"/>
    <w:rsid w:val="00DB170F"/>
    <w:rsid w:val="00E45BA7"/>
    <w:rsid w:val="00E46980"/>
    <w:rsid w:val="00EA2EAA"/>
    <w:rsid w:val="00EB1712"/>
    <w:rsid w:val="00EC4F71"/>
    <w:rsid w:val="00ED1096"/>
    <w:rsid w:val="00EF78C6"/>
    <w:rsid w:val="00F10537"/>
    <w:rsid w:val="00F15A5F"/>
    <w:rsid w:val="00F85832"/>
    <w:rsid w:val="00FF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073CA"/>
  <w15:chartTrackingRefBased/>
  <w15:docId w15:val="{EC353917-72EF-154D-ABD2-07D652F40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0C2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053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C786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8C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7A7412"/>
    <w:pPr>
      <w:spacing w:after="200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511546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320C25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2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1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Saltzman</dc:creator>
  <cp:keywords/>
  <dc:description/>
  <cp:lastModifiedBy>Alexander Saltzman</cp:lastModifiedBy>
  <cp:revision>43</cp:revision>
  <cp:lastPrinted>2021-11-12T15:40:00Z</cp:lastPrinted>
  <dcterms:created xsi:type="dcterms:W3CDTF">2021-09-16T19:51:00Z</dcterms:created>
  <dcterms:modified xsi:type="dcterms:W3CDTF">2024-02-07T19:59:00Z</dcterms:modified>
</cp:coreProperties>
</file>