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B55BE2">
        <w:rPr>
          <w:rFonts w:ascii="Minion Pro" w:hAnsi="Minion Pro"/>
          <w:b/>
          <w:bCs/>
          <w:sz w:val="52"/>
          <w:szCs w:val="52"/>
        </w:rPr>
        <w:t>10</w:t>
      </w:r>
      <w:r w:rsidR="00C03F14">
        <w:rPr>
          <w:rFonts w:ascii="Minion Pro" w:hAnsi="Minion Pro"/>
          <w:b/>
          <w:bCs/>
          <w:sz w:val="52"/>
          <w:szCs w:val="52"/>
        </w:rPr>
        <w:t>9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B55BE2">
        <w:rPr>
          <w:sz w:val="22"/>
          <w:szCs w:val="22"/>
        </w:rPr>
        <w:t>Quartzite.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AB7245" w:rsidRDefault="00D20D23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B55BE2">
        <w:rPr>
          <w:rFonts w:ascii="Times New Roman" w:hAnsi="Times New Roman" w:cs="Times New Roman"/>
        </w:rPr>
        <w:t xml:space="preserve">This quartzite has a </w:t>
      </w:r>
      <w:proofErr w:type="spellStart"/>
      <w:r w:rsidR="00B55BE2">
        <w:rPr>
          <w:rFonts w:ascii="Times New Roman" w:hAnsi="Times New Roman" w:cs="Times New Roman"/>
        </w:rPr>
        <w:t>prominant</w:t>
      </w:r>
      <w:proofErr w:type="spellEnd"/>
      <w:r w:rsidR="00B55BE2">
        <w:rPr>
          <w:rFonts w:ascii="Times New Roman" w:hAnsi="Times New Roman" w:cs="Times New Roman"/>
        </w:rPr>
        <w:t xml:space="preserve"> layering de</w:t>
      </w:r>
      <w:r w:rsidR="00CF0863">
        <w:rPr>
          <w:rFonts w:ascii="Times New Roman" w:hAnsi="Times New Roman" w:cs="Times New Roman"/>
        </w:rPr>
        <w:t>fi</w:t>
      </w:r>
      <w:r w:rsidR="00B55BE2">
        <w:rPr>
          <w:rFonts w:ascii="Times New Roman" w:hAnsi="Times New Roman" w:cs="Times New Roman"/>
        </w:rPr>
        <w:t xml:space="preserve">ned by cm-scale bands of slightly lighter and darker shades of white, gray, and bluish gray that could be interpreted to represent bedding. </w:t>
      </w:r>
      <w:r w:rsidR="006C45F0">
        <w:rPr>
          <w:rFonts w:ascii="Times New Roman" w:hAnsi="Times New Roman" w:cs="Times New Roman"/>
        </w:rPr>
        <w:t>But there are also aligned mica flakes parallel to the layering suggesting that it may also be a tectonic foliation.</w:t>
      </w:r>
    </w:p>
    <w:p w:rsidR="00B55BE2" w:rsidRPr="00F82635" w:rsidRDefault="00B55BE2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Pr="004A00EE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AB7245">
        <w:rPr>
          <w:rFonts w:ascii="Times New Roman" w:hAnsi="Times New Roman" w:cs="Times New Roman"/>
        </w:rPr>
        <w:t>The bedding</w:t>
      </w:r>
      <w:r w:rsidR="006C45F0">
        <w:rPr>
          <w:rFonts w:ascii="Times New Roman" w:hAnsi="Times New Roman" w:cs="Times New Roman"/>
        </w:rPr>
        <w:t>/foliation</w:t>
      </w:r>
      <w:r w:rsidR="00AB7245">
        <w:rPr>
          <w:rFonts w:ascii="Times New Roman" w:hAnsi="Times New Roman" w:cs="Times New Roman"/>
        </w:rPr>
        <w:t xml:space="preserve"> has typical </w:t>
      </w:r>
      <w:proofErr w:type="spellStart"/>
      <w:r w:rsidR="00AB7245">
        <w:rPr>
          <w:rFonts w:ascii="Times New Roman" w:hAnsi="Times New Roman" w:cs="Times New Roman"/>
        </w:rPr>
        <w:t>strike,dip</w:t>
      </w:r>
      <w:proofErr w:type="spellEnd"/>
      <w:r w:rsidR="00AB7245">
        <w:rPr>
          <w:rFonts w:ascii="Times New Roman" w:hAnsi="Times New Roman" w:cs="Times New Roman"/>
        </w:rPr>
        <w:t xml:space="preserve"> </w:t>
      </w:r>
      <w:r w:rsidR="006C45F0">
        <w:rPr>
          <w:rFonts w:ascii="Times New Roman" w:hAnsi="Times New Roman" w:cs="Times New Roman"/>
        </w:rPr>
        <w:t>049</w:t>
      </w:r>
      <w:r w:rsidR="00AB7245">
        <w:rPr>
          <w:rFonts w:ascii="Times New Roman" w:hAnsi="Times New Roman" w:cs="Times New Roman"/>
        </w:rPr>
        <w:t>,</w:t>
      </w:r>
      <w:r w:rsidR="006C45F0">
        <w:rPr>
          <w:rFonts w:ascii="Times New Roman" w:hAnsi="Times New Roman" w:cs="Times New Roman"/>
        </w:rPr>
        <w:t>49</w:t>
      </w:r>
      <w:r w:rsidR="00AB7245">
        <w:rPr>
          <w:rFonts w:ascii="Times New Roman" w:hAnsi="Times New Roman" w:cs="Times New Roman"/>
        </w:rPr>
        <w:t>.</w:t>
      </w:r>
      <w:r w:rsidR="00F87041"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113E3A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5" o:title=""/>
              </v:shape>
            </w:pict>
          </mc:Fallback>
        </mc:AlternateContent>
      </w:r>
      <w:r w:rsidR="00B55BE2">
        <w:rPr>
          <w:rFonts w:ascii="Times New Roman" w:hAnsi="Times New Roman" w:cs="Times New Roman"/>
        </w:rPr>
        <w:t xml:space="preserve"> </w:t>
      </w:r>
    </w:p>
    <w:p w:rsidR="004A00EE" w:rsidRDefault="00CF0863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22908</wp:posOffset>
            </wp:positionH>
            <wp:positionV relativeFrom="paragraph">
              <wp:posOffset>123190</wp:posOffset>
            </wp:positionV>
            <wp:extent cx="3503295" cy="4671695"/>
            <wp:effectExtent l="0" t="0" r="1905" b="190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G80outcro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3295" cy="4671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73BB5" w:rsidRPr="00945DB9" w:rsidRDefault="00990734" w:rsidP="004A00EE">
      <w:pPr>
        <w:autoSpaceDE w:val="0"/>
        <w:autoSpaceDN w:val="0"/>
        <w:adjustRightInd w:val="0"/>
        <w:rPr>
          <w:rFonts w:ascii="Minion Pro" w:hAnsi="Minion Pro" w:cs="Times New Roman"/>
          <w:color w:val="FF0000"/>
          <w:sz w:val="22"/>
          <w:szCs w:val="22"/>
        </w:rPr>
      </w:pPr>
      <w:r w:rsidRPr="00175106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E04750"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This view </w:t>
      </w:r>
      <w:r w:rsidR="00493EC5"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is looking </w:t>
      </w:r>
      <w:r w:rsidR="006C45F0">
        <w:rPr>
          <w:rFonts w:ascii="Minion Pro" w:hAnsi="Minion Pro" w:cs="Times New Roman"/>
          <w:color w:val="000000" w:themeColor="text1"/>
          <w:sz w:val="22"/>
          <w:szCs w:val="22"/>
        </w:rPr>
        <w:t>down and SW is towards top of photo</w:t>
      </w:r>
      <w:r w:rsidR="007F6B75">
        <w:rPr>
          <w:rFonts w:ascii="Minion Pro" w:hAnsi="Minion Pro" w:cs="Times New Roman"/>
          <w:color w:val="000000" w:themeColor="text1"/>
          <w:sz w:val="22"/>
          <w:szCs w:val="22"/>
        </w:rPr>
        <w:t>.</w:t>
      </w:r>
      <w:r w:rsidR="00CF0863">
        <w:rPr>
          <w:rFonts w:ascii="Minion Pro" w:hAnsi="Minion Pro" w:cs="Times New Roman"/>
          <w:color w:val="000000" w:themeColor="text1"/>
          <w:sz w:val="22"/>
          <w:szCs w:val="22"/>
        </w:rPr>
        <w:t xml:space="preserve"> Pencil for scale.</w:t>
      </w: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20A86"/>
    <w:rsid w:val="0014380F"/>
    <w:rsid w:val="00175106"/>
    <w:rsid w:val="00331380"/>
    <w:rsid w:val="003A0B18"/>
    <w:rsid w:val="003B1BBE"/>
    <w:rsid w:val="00407982"/>
    <w:rsid w:val="004828DD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6C45F0"/>
    <w:rsid w:val="00711715"/>
    <w:rsid w:val="007127CF"/>
    <w:rsid w:val="007155BB"/>
    <w:rsid w:val="0073261E"/>
    <w:rsid w:val="007A26AA"/>
    <w:rsid w:val="007A4B68"/>
    <w:rsid w:val="007F6B75"/>
    <w:rsid w:val="00822831"/>
    <w:rsid w:val="00827D5A"/>
    <w:rsid w:val="008452F0"/>
    <w:rsid w:val="008652DF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753C2"/>
    <w:rsid w:val="00AB7245"/>
    <w:rsid w:val="00AE5A2B"/>
    <w:rsid w:val="00AE5C04"/>
    <w:rsid w:val="00B03DD9"/>
    <w:rsid w:val="00B55BE2"/>
    <w:rsid w:val="00B812CE"/>
    <w:rsid w:val="00BD3680"/>
    <w:rsid w:val="00C03F14"/>
    <w:rsid w:val="00C7517B"/>
    <w:rsid w:val="00CB45AC"/>
    <w:rsid w:val="00CF0863"/>
    <w:rsid w:val="00D20D23"/>
    <w:rsid w:val="00D37E24"/>
    <w:rsid w:val="00D7256A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94B5B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2020-05-15T19:43:00Z</cp:lastPrinted>
  <dcterms:created xsi:type="dcterms:W3CDTF">2020-05-15T20:51:00Z</dcterms:created>
  <dcterms:modified xsi:type="dcterms:W3CDTF">2020-05-15T20:54:00Z</dcterms:modified>
</cp:coreProperties>
</file>