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E6B40" w14:textId="15822BCB" w:rsidR="00FB19FB" w:rsidRPr="00380970" w:rsidRDefault="00FB19FB" w:rsidP="00FB19FB">
      <w:pPr>
        <w:jc w:val="center"/>
        <w:rPr>
          <w:rFonts w:ascii="Aptos" w:hAnsi="Aptos"/>
          <w:b/>
          <w:bCs/>
        </w:rPr>
      </w:pPr>
      <w:r w:rsidRPr="00380970">
        <w:rPr>
          <w:rFonts w:ascii="Aptos" w:hAnsi="Aptos"/>
          <w:b/>
          <w:bCs/>
        </w:rPr>
        <w:t>Post-Video Quiz Module #1</w:t>
      </w:r>
      <w:r>
        <w:rPr>
          <w:rFonts w:ascii="Aptos" w:hAnsi="Aptos"/>
          <w:b/>
          <w:bCs/>
        </w:rPr>
        <w:t>1</w:t>
      </w:r>
      <w:r w:rsidRPr="00380970">
        <w:rPr>
          <w:rFonts w:ascii="Aptos" w:hAnsi="Aptos"/>
          <w:b/>
          <w:bCs/>
        </w:rPr>
        <w:t xml:space="preserve"> (Chapter 1</w:t>
      </w:r>
      <w:r>
        <w:rPr>
          <w:rFonts w:ascii="Aptos" w:hAnsi="Aptos"/>
          <w:b/>
          <w:bCs/>
        </w:rPr>
        <w:t>5.1-15.3</w:t>
      </w:r>
      <w:r w:rsidRPr="00380970">
        <w:rPr>
          <w:rFonts w:ascii="Aptos" w:hAnsi="Aptos"/>
          <w:b/>
          <w:bCs/>
        </w:rPr>
        <w:t xml:space="preserve">: </w:t>
      </w:r>
      <w:r>
        <w:rPr>
          <w:rFonts w:ascii="Aptos" w:hAnsi="Aptos"/>
          <w:b/>
          <w:bCs/>
        </w:rPr>
        <w:t>Complex Ions and Combining K)</w:t>
      </w:r>
    </w:p>
    <w:p w14:paraId="18854514" w14:textId="77777777" w:rsidR="00FB19FB" w:rsidRPr="00B70B23" w:rsidRDefault="00FB19FB" w:rsidP="00FB19FB">
      <w:pPr>
        <w:jc w:val="center"/>
        <w:rPr>
          <w:rFonts w:ascii="Aptos" w:hAnsi="Aptos"/>
          <w:b/>
          <w:bCs/>
        </w:rPr>
      </w:pPr>
      <w:r w:rsidRPr="00B70B23">
        <w:rPr>
          <w:rFonts w:ascii="Aptos" w:hAnsi="Aptos"/>
          <w:b/>
          <w:bCs/>
        </w:rPr>
        <w:t>Show complete work for all questions, then check your work with the video!</w:t>
      </w:r>
    </w:p>
    <w:p w14:paraId="194170B1" w14:textId="3BAA17D7" w:rsidR="004C7058" w:rsidRPr="00D8764F" w:rsidRDefault="0032033F" w:rsidP="00B11EBE">
      <w:pPr>
        <w:pStyle w:val="NormalWeb"/>
        <w:jc w:val="center"/>
        <w:rPr>
          <w:rFonts w:ascii="Aptos" w:hAnsi="Aptos" w:cs="Arial"/>
          <w:b/>
          <w:bCs/>
        </w:rPr>
      </w:pPr>
      <w:r w:rsidRPr="00D8764F">
        <w:rPr>
          <w:rFonts w:ascii="Aptos" w:hAnsi="Aptos" w:cs="Arial"/>
          <w:b/>
          <w:bCs/>
        </w:rPr>
        <w:t>Name: ______________________</w:t>
      </w:r>
    </w:p>
    <w:p w14:paraId="644F7C26" w14:textId="6388C791" w:rsidR="00EA1578" w:rsidRDefault="00381223" w:rsidP="00EA1578">
      <w:pPr>
        <w:spacing w:before="100" w:beforeAutospacing="1" w:after="100" w:afterAutospacing="1"/>
        <w:rPr>
          <w:rFonts w:ascii="Aptos" w:hAnsi="Aptos"/>
        </w:rPr>
      </w:pPr>
      <w:r w:rsidRPr="00D8764F">
        <w:rPr>
          <w:rFonts w:ascii="Aptos" w:hAnsi="Aptos"/>
        </w:rPr>
        <w:t xml:space="preserve">The following questions refer to the solubility of copper (II) hydroxide in </w:t>
      </w:r>
      <w:r w:rsidR="00D8764F">
        <w:rPr>
          <w:rFonts w:ascii="Aptos" w:hAnsi="Aptos"/>
        </w:rPr>
        <w:t>ammonia</w:t>
      </w:r>
      <w:r w:rsidR="00EA1578" w:rsidRPr="00EA1578">
        <w:rPr>
          <w:rFonts w:ascii="Aptos" w:hAnsi="Aptos"/>
        </w:rPr>
        <w:t xml:space="preserve"> (NH</w:t>
      </w:r>
      <w:r w:rsidR="00EA1578" w:rsidRPr="00EA1578">
        <w:rPr>
          <w:rFonts w:ascii="Aptos" w:hAnsi="Aptos"/>
          <w:vertAlign w:val="subscript"/>
        </w:rPr>
        <w:t>3</w:t>
      </w:r>
      <w:r w:rsidR="00EA1578" w:rsidRPr="00EA1578">
        <w:rPr>
          <w:rFonts w:ascii="Aptos" w:hAnsi="Aptos"/>
        </w:rPr>
        <w:t>)</w:t>
      </w:r>
      <w:r w:rsidR="00D8764F">
        <w:rPr>
          <w:rFonts w:ascii="Aptos" w:hAnsi="Aptos"/>
        </w:rPr>
        <w:t xml:space="preserve"> solutions.</w:t>
      </w:r>
    </w:p>
    <w:p w14:paraId="3DC78531" w14:textId="6EB8BE60" w:rsidR="00EA1578" w:rsidRPr="00EA1578" w:rsidRDefault="00EA1578" w:rsidP="00EA1578">
      <w:pPr>
        <w:pStyle w:val="ListParagraph"/>
        <w:numPr>
          <w:ilvl w:val="0"/>
          <w:numId w:val="5"/>
        </w:numPr>
        <w:spacing w:before="100" w:beforeAutospacing="1" w:after="100" w:afterAutospacing="1"/>
        <w:rPr>
          <w:rFonts w:ascii="Aptos" w:eastAsia="Times New Roman" w:hAnsi="Aptos"/>
        </w:rPr>
      </w:pPr>
      <w:r w:rsidRPr="00EA1578">
        <w:rPr>
          <w:rFonts w:ascii="Aptos" w:hAnsi="Aptos"/>
        </w:rPr>
        <w:t xml:space="preserve">Copper (II) hydroxide, </w:t>
      </w:r>
      <w:proofErr w:type="gramStart"/>
      <w:r w:rsidRPr="00EA1578">
        <w:rPr>
          <w:rFonts w:ascii="Aptos" w:hAnsi="Aptos"/>
        </w:rPr>
        <w:t>Cu(</w:t>
      </w:r>
      <w:proofErr w:type="gramEnd"/>
      <w:r w:rsidRPr="00EA1578">
        <w:rPr>
          <w:rFonts w:ascii="Aptos" w:hAnsi="Aptos"/>
        </w:rPr>
        <w:t>OH)</w:t>
      </w:r>
      <w:r w:rsidRPr="00EA1578">
        <w:rPr>
          <w:rFonts w:ascii="Aptos" w:hAnsi="Aptos"/>
          <w:vertAlign w:val="subscript"/>
        </w:rPr>
        <w:t>2</w:t>
      </w:r>
      <w:r w:rsidRPr="00EA1578">
        <w:rPr>
          <w:rFonts w:ascii="Aptos" w:hAnsi="Aptos"/>
        </w:rPr>
        <w:t xml:space="preserve"> has a </w:t>
      </w:r>
      <w:proofErr w:type="spellStart"/>
      <w:r w:rsidRPr="00EA1578">
        <w:rPr>
          <w:rFonts w:ascii="Aptos" w:hAnsi="Aptos"/>
        </w:rPr>
        <w:t>K</w:t>
      </w:r>
      <w:r w:rsidRPr="000D1717">
        <w:rPr>
          <w:rFonts w:ascii="Aptos" w:hAnsi="Aptos"/>
          <w:vertAlign w:val="subscript"/>
        </w:rPr>
        <w:t>sp</w:t>
      </w:r>
      <w:proofErr w:type="spellEnd"/>
      <w:r w:rsidRPr="00EA1578">
        <w:rPr>
          <w:rFonts w:ascii="Aptos" w:hAnsi="Aptos"/>
        </w:rPr>
        <w:t xml:space="preserve"> of 2.2 x 10</w:t>
      </w:r>
      <w:r w:rsidRPr="00EA1578">
        <w:rPr>
          <w:rFonts w:ascii="Aptos" w:hAnsi="Aptos"/>
          <w:vertAlign w:val="superscript"/>
        </w:rPr>
        <w:t>-20</w:t>
      </w:r>
      <w:r w:rsidRPr="00EA1578">
        <w:rPr>
          <w:rFonts w:ascii="Aptos" w:hAnsi="Aptos"/>
        </w:rPr>
        <w:t xml:space="preserve"> in water, and the complex ion [Cu(NH</w:t>
      </w:r>
      <w:r w:rsidRPr="00EA1578">
        <w:rPr>
          <w:rFonts w:ascii="Aptos" w:hAnsi="Aptos"/>
          <w:vertAlign w:val="subscript"/>
        </w:rPr>
        <w:t>3</w:t>
      </w:r>
      <w:r w:rsidRPr="00EA1578">
        <w:rPr>
          <w:rFonts w:ascii="Aptos" w:hAnsi="Aptos"/>
        </w:rPr>
        <w:t>)</w:t>
      </w:r>
      <w:r w:rsidRPr="00EA1578">
        <w:rPr>
          <w:rFonts w:ascii="Aptos" w:hAnsi="Aptos"/>
          <w:vertAlign w:val="subscript"/>
        </w:rPr>
        <w:t>4</w:t>
      </w:r>
      <w:r w:rsidRPr="00EA1578">
        <w:rPr>
          <w:rFonts w:ascii="Aptos" w:hAnsi="Aptos"/>
          <w:vertAlign w:val="superscript"/>
        </w:rPr>
        <w:t>2+</w:t>
      </w:r>
      <w:r w:rsidRPr="00EA1578">
        <w:rPr>
          <w:rFonts w:ascii="Aptos" w:hAnsi="Aptos"/>
        </w:rPr>
        <w:t xml:space="preserve">] has a </w:t>
      </w:r>
      <w:proofErr w:type="spellStart"/>
      <w:r w:rsidRPr="00EA1578">
        <w:rPr>
          <w:rFonts w:ascii="Aptos" w:hAnsi="Aptos"/>
        </w:rPr>
        <w:t>K</w:t>
      </w:r>
      <w:r w:rsidRPr="00EA1578">
        <w:rPr>
          <w:rFonts w:ascii="Aptos" w:hAnsi="Aptos"/>
          <w:vertAlign w:val="subscript"/>
        </w:rPr>
        <w:t>f</w:t>
      </w:r>
      <w:proofErr w:type="spellEnd"/>
      <w:r w:rsidRPr="00EA1578">
        <w:rPr>
          <w:rFonts w:ascii="Aptos" w:hAnsi="Aptos"/>
        </w:rPr>
        <w:t xml:space="preserve"> of 2.1 x 10</w:t>
      </w:r>
      <w:r w:rsidRPr="00EA1578">
        <w:rPr>
          <w:rFonts w:ascii="Aptos" w:hAnsi="Aptos"/>
          <w:vertAlign w:val="superscript"/>
        </w:rPr>
        <w:t>13</w:t>
      </w:r>
      <w:r w:rsidRPr="00EA1578">
        <w:rPr>
          <w:rFonts w:ascii="Aptos" w:hAnsi="Aptos"/>
        </w:rPr>
        <w:t>. For each of these constants, state the chemical reaction represented and the corresponding equilibrium expression. </w:t>
      </w:r>
    </w:p>
    <w:p w14:paraId="550985E5" w14:textId="77777777" w:rsidR="002A453D" w:rsidRPr="00D8764F" w:rsidRDefault="002A453D" w:rsidP="002A453D">
      <w:pPr>
        <w:pStyle w:val="ListParagraph"/>
        <w:spacing w:before="100" w:beforeAutospacing="1" w:after="100" w:afterAutospacing="1"/>
        <w:rPr>
          <w:rFonts w:ascii="Aptos" w:hAnsi="Aptos"/>
        </w:rPr>
      </w:pPr>
    </w:p>
    <w:p w14:paraId="14819A7B" w14:textId="1AD71B2D" w:rsidR="002A453D" w:rsidRPr="00D8764F" w:rsidRDefault="002A453D" w:rsidP="002A453D">
      <w:pPr>
        <w:pStyle w:val="ListParagraph"/>
        <w:spacing w:before="100" w:beforeAutospacing="1" w:after="100" w:afterAutospacing="1"/>
        <w:rPr>
          <w:rFonts w:ascii="Aptos" w:hAnsi="Aptos"/>
        </w:rPr>
      </w:pPr>
    </w:p>
    <w:p w14:paraId="493A5607" w14:textId="77777777" w:rsidR="000F499E" w:rsidRPr="00D8764F" w:rsidRDefault="000F499E" w:rsidP="002A453D">
      <w:pPr>
        <w:pStyle w:val="ListParagraph"/>
        <w:spacing w:before="100" w:beforeAutospacing="1" w:after="100" w:afterAutospacing="1"/>
        <w:rPr>
          <w:rFonts w:ascii="Aptos" w:hAnsi="Aptos"/>
        </w:rPr>
      </w:pPr>
    </w:p>
    <w:p w14:paraId="4489CB97" w14:textId="3E1FE8FF" w:rsidR="002A453D" w:rsidRPr="00D8764F" w:rsidRDefault="002A453D" w:rsidP="002A453D">
      <w:pPr>
        <w:pStyle w:val="ListParagraph"/>
        <w:spacing w:before="100" w:beforeAutospacing="1" w:after="100" w:afterAutospacing="1"/>
        <w:rPr>
          <w:rFonts w:ascii="Aptos" w:hAnsi="Aptos"/>
        </w:rPr>
      </w:pPr>
    </w:p>
    <w:p w14:paraId="693A4870" w14:textId="77777777" w:rsidR="000F499E" w:rsidRPr="00D8764F" w:rsidRDefault="000F499E" w:rsidP="002A453D">
      <w:pPr>
        <w:pStyle w:val="ListParagraph"/>
        <w:spacing w:before="100" w:beforeAutospacing="1" w:after="100" w:afterAutospacing="1"/>
        <w:rPr>
          <w:rFonts w:ascii="Aptos" w:hAnsi="Aptos"/>
        </w:rPr>
      </w:pPr>
    </w:p>
    <w:p w14:paraId="3DC875B9" w14:textId="77777777" w:rsidR="002A453D" w:rsidRPr="00D8764F" w:rsidRDefault="002A453D" w:rsidP="002A453D">
      <w:pPr>
        <w:pStyle w:val="ListParagraph"/>
        <w:spacing w:before="100" w:beforeAutospacing="1" w:after="100" w:afterAutospacing="1"/>
        <w:rPr>
          <w:rFonts w:ascii="Aptos" w:hAnsi="Aptos"/>
        </w:rPr>
      </w:pPr>
    </w:p>
    <w:p w14:paraId="67968D9A" w14:textId="6865E7E5" w:rsidR="00EA1578" w:rsidRPr="00EA1578" w:rsidRDefault="00EA1578" w:rsidP="00EA1578">
      <w:pPr>
        <w:pStyle w:val="ListParagraph"/>
        <w:numPr>
          <w:ilvl w:val="0"/>
          <w:numId w:val="5"/>
        </w:numPr>
        <w:rPr>
          <w:rFonts w:ascii="Aptos" w:hAnsi="Aptos"/>
        </w:rPr>
      </w:pPr>
      <w:r w:rsidRPr="00EA1578">
        <w:rPr>
          <w:rFonts w:ascii="Aptos" w:hAnsi="Aptos"/>
        </w:rPr>
        <w:t>When solid copper (II) hydroxide is placed into a solution of ammonia (NH</w:t>
      </w:r>
      <w:r w:rsidRPr="00EA1578">
        <w:rPr>
          <w:rFonts w:ascii="Aptos" w:hAnsi="Aptos"/>
          <w:vertAlign w:val="subscript"/>
        </w:rPr>
        <w:t>3</w:t>
      </w:r>
      <w:r w:rsidRPr="00EA1578">
        <w:rPr>
          <w:rFonts w:ascii="Aptos" w:hAnsi="Aptos"/>
        </w:rPr>
        <w:t>), the complex ion in part a will form. State this chemical reaction and corresponding equilibrium expression and calculate the value of its equilibrium constant.</w:t>
      </w:r>
    </w:p>
    <w:p w14:paraId="3A1CBAD9" w14:textId="69628984" w:rsidR="002A453D" w:rsidRPr="00D8764F" w:rsidRDefault="002A453D" w:rsidP="002A453D">
      <w:pPr>
        <w:pStyle w:val="ListParagraph"/>
        <w:rPr>
          <w:rFonts w:ascii="Aptos" w:hAnsi="Aptos"/>
        </w:rPr>
      </w:pPr>
    </w:p>
    <w:p w14:paraId="0442794E" w14:textId="5E032BB9" w:rsidR="002A453D" w:rsidRPr="00D8764F" w:rsidRDefault="002A453D" w:rsidP="002A453D">
      <w:pPr>
        <w:pStyle w:val="ListParagraph"/>
        <w:rPr>
          <w:rFonts w:ascii="Aptos" w:hAnsi="Aptos"/>
        </w:rPr>
      </w:pPr>
    </w:p>
    <w:p w14:paraId="3AB1489A" w14:textId="77777777" w:rsidR="000F499E" w:rsidRPr="00D8764F" w:rsidRDefault="000F499E" w:rsidP="002A453D">
      <w:pPr>
        <w:pStyle w:val="ListParagraph"/>
        <w:rPr>
          <w:rFonts w:ascii="Aptos" w:hAnsi="Aptos"/>
        </w:rPr>
      </w:pPr>
    </w:p>
    <w:p w14:paraId="7B3B98EA" w14:textId="77777777" w:rsidR="002A453D" w:rsidRPr="00D8764F" w:rsidRDefault="002A453D" w:rsidP="00381223">
      <w:pPr>
        <w:spacing w:before="100" w:beforeAutospacing="1" w:after="100" w:afterAutospacing="1"/>
        <w:rPr>
          <w:rFonts w:ascii="Aptos" w:hAnsi="Aptos"/>
        </w:rPr>
      </w:pPr>
    </w:p>
    <w:p w14:paraId="0B548D67" w14:textId="29589472" w:rsidR="002A453D" w:rsidRDefault="00381223" w:rsidP="00EA1578">
      <w:pPr>
        <w:pStyle w:val="ListParagraph"/>
        <w:numPr>
          <w:ilvl w:val="0"/>
          <w:numId w:val="5"/>
        </w:numPr>
        <w:spacing w:before="100" w:beforeAutospacing="1" w:after="100" w:afterAutospacing="1"/>
        <w:rPr>
          <w:rFonts w:ascii="Aptos" w:hAnsi="Aptos"/>
        </w:rPr>
      </w:pPr>
      <w:r w:rsidRPr="00D8764F">
        <w:rPr>
          <w:rFonts w:ascii="Aptos" w:hAnsi="Aptos"/>
        </w:rPr>
        <w:t xml:space="preserve">Calculate the molar solubility of copper (II) hydroxide in a </w:t>
      </w:r>
      <w:r w:rsidR="00FD16E7" w:rsidRPr="00D8764F">
        <w:rPr>
          <w:rFonts w:ascii="Aptos" w:hAnsi="Aptos"/>
        </w:rPr>
        <w:t>2</w:t>
      </w:r>
      <w:r w:rsidRPr="00D8764F">
        <w:rPr>
          <w:rFonts w:ascii="Aptos" w:hAnsi="Aptos"/>
        </w:rPr>
        <w:t>.0 M solution of ammonia.</w:t>
      </w:r>
    </w:p>
    <w:p w14:paraId="51807E1B" w14:textId="77777777" w:rsidR="00763EE2" w:rsidRDefault="00763EE2" w:rsidP="00763EE2">
      <w:pPr>
        <w:spacing w:before="100" w:beforeAutospacing="1" w:after="100" w:afterAutospacing="1"/>
        <w:rPr>
          <w:rFonts w:ascii="Aptos" w:hAnsi="Aptos"/>
        </w:rPr>
      </w:pPr>
    </w:p>
    <w:p w14:paraId="2499F4DA" w14:textId="77777777" w:rsidR="00763EE2" w:rsidRDefault="00763EE2" w:rsidP="00763EE2">
      <w:pPr>
        <w:spacing w:before="100" w:beforeAutospacing="1" w:after="100" w:afterAutospacing="1"/>
        <w:rPr>
          <w:rFonts w:ascii="Aptos" w:hAnsi="Aptos"/>
        </w:rPr>
      </w:pPr>
    </w:p>
    <w:p w14:paraId="6AB3B385" w14:textId="77777777" w:rsidR="00763EE2" w:rsidRDefault="00763EE2" w:rsidP="00763EE2">
      <w:pPr>
        <w:spacing w:before="100" w:beforeAutospacing="1" w:after="100" w:afterAutospacing="1"/>
        <w:rPr>
          <w:rFonts w:ascii="Aptos" w:hAnsi="Aptos"/>
        </w:rPr>
      </w:pPr>
    </w:p>
    <w:p w14:paraId="5667FAFB" w14:textId="77777777" w:rsidR="00763EE2" w:rsidRPr="00763EE2" w:rsidRDefault="00763EE2" w:rsidP="00763EE2">
      <w:pPr>
        <w:spacing w:before="100" w:beforeAutospacing="1" w:after="100" w:afterAutospacing="1"/>
        <w:rPr>
          <w:rFonts w:ascii="Aptos" w:hAnsi="Aptos"/>
        </w:rPr>
      </w:pPr>
    </w:p>
    <w:p w14:paraId="523E085C" w14:textId="717FC9D9" w:rsidR="00763EE2" w:rsidRDefault="00763EE2" w:rsidP="00EA1578">
      <w:pPr>
        <w:pStyle w:val="ListParagraph"/>
        <w:numPr>
          <w:ilvl w:val="0"/>
          <w:numId w:val="5"/>
        </w:numPr>
        <w:spacing w:before="100" w:beforeAutospacing="1" w:after="100" w:afterAutospacing="1"/>
        <w:rPr>
          <w:rFonts w:ascii="Aptos" w:hAnsi="Aptos"/>
        </w:rPr>
      </w:pPr>
      <w:r>
        <w:rPr>
          <w:rFonts w:ascii="Aptos" w:hAnsi="Aptos"/>
        </w:rPr>
        <w:t>If the molar solubility of copper (II) hydroxide in pure water is 1.77</w:t>
      </w:r>
      <w:r w:rsidRPr="00763EE2">
        <w:rPr>
          <w:rFonts w:ascii="Aptos" w:hAnsi="Aptos"/>
        </w:rPr>
        <w:t xml:space="preserve"> </w:t>
      </w:r>
      <w:r w:rsidRPr="00EA1578">
        <w:rPr>
          <w:rFonts w:ascii="Aptos" w:hAnsi="Aptos"/>
        </w:rPr>
        <w:t>x 10</w:t>
      </w:r>
      <w:r w:rsidRPr="00EA1578">
        <w:rPr>
          <w:rFonts w:ascii="Aptos" w:hAnsi="Aptos"/>
          <w:vertAlign w:val="superscript"/>
        </w:rPr>
        <w:t>-</w:t>
      </w:r>
      <w:r>
        <w:rPr>
          <w:rFonts w:ascii="Aptos" w:hAnsi="Aptos"/>
          <w:vertAlign w:val="superscript"/>
        </w:rPr>
        <w:t xml:space="preserve">7 </w:t>
      </w:r>
      <w:r w:rsidRPr="00763EE2">
        <w:rPr>
          <w:rFonts w:ascii="Aptos" w:hAnsi="Aptos"/>
        </w:rPr>
        <w:t>M</w:t>
      </w:r>
      <w:r>
        <w:rPr>
          <w:rFonts w:ascii="Aptos" w:hAnsi="Aptos"/>
        </w:rPr>
        <w:t>, how does this compare to its solubility in 2.0 M ammonia? In 1-2 sentences, describe why this is by referring specifically to the reactions that occur.</w:t>
      </w:r>
    </w:p>
    <w:p w14:paraId="2491C78A" w14:textId="77777777" w:rsidR="00763EE2" w:rsidRPr="00763EE2" w:rsidRDefault="00763EE2" w:rsidP="00763EE2">
      <w:pPr>
        <w:spacing w:before="100" w:beforeAutospacing="1" w:after="100" w:afterAutospacing="1"/>
        <w:rPr>
          <w:rFonts w:ascii="Aptos" w:hAnsi="Aptos"/>
        </w:rPr>
      </w:pPr>
    </w:p>
    <w:p w14:paraId="5DFA9085" w14:textId="05344B7A" w:rsidR="002A453D" w:rsidRPr="00D8764F" w:rsidRDefault="002A453D" w:rsidP="002A453D">
      <w:pPr>
        <w:pStyle w:val="ListParagraph"/>
        <w:spacing w:before="100" w:beforeAutospacing="1" w:after="100" w:afterAutospacing="1"/>
        <w:rPr>
          <w:rFonts w:ascii="Aptos" w:hAnsi="Aptos"/>
        </w:rPr>
      </w:pPr>
    </w:p>
    <w:p w14:paraId="42404C41" w14:textId="37BA37A6" w:rsidR="002A453D" w:rsidRDefault="002A453D" w:rsidP="002A453D">
      <w:pPr>
        <w:pStyle w:val="ListParagraph"/>
        <w:spacing w:before="100" w:beforeAutospacing="1" w:after="100" w:afterAutospacing="1"/>
        <w:rPr>
          <w:rFonts w:ascii="Aptos" w:hAnsi="Aptos"/>
        </w:rPr>
      </w:pPr>
    </w:p>
    <w:p w14:paraId="05698A21" w14:textId="77777777" w:rsidR="00D8764F" w:rsidRPr="00D8764F" w:rsidRDefault="00D8764F" w:rsidP="002A453D">
      <w:pPr>
        <w:pStyle w:val="ListParagraph"/>
        <w:spacing w:before="100" w:beforeAutospacing="1" w:after="100" w:afterAutospacing="1"/>
        <w:rPr>
          <w:rFonts w:ascii="Aptos" w:hAnsi="Aptos"/>
        </w:rPr>
      </w:pPr>
    </w:p>
    <w:p w14:paraId="046FBFA0" w14:textId="29AB3363" w:rsidR="00B54DF0" w:rsidRPr="00763EE2" w:rsidRDefault="00B54DF0" w:rsidP="00763EE2">
      <w:pPr>
        <w:spacing w:before="100" w:beforeAutospacing="1" w:after="100" w:afterAutospacing="1"/>
        <w:rPr>
          <w:rFonts w:ascii="Aptos" w:hAnsi="Aptos"/>
        </w:rPr>
      </w:pPr>
    </w:p>
    <w:sectPr w:rsidR="00B54DF0" w:rsidRPr="00763EE2" w:rsidSect="00B63B17">
      <w:pgSz w:w="12240" w:h="15840"/>
      <w:pgMar w:top="1152" w:right="1152" w:bottom="115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B6D7E"/>
    <w:multiLevelType w:val="hybridMultilevel"/>
    <w:tmpl w:val="F41454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B5626"/>
    <w:multiLevelType w:val="hybridMultilevel"/>
    <w:tmpl w:val="80DE4E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76DA8"/>
    <w:multiLevelType w:val="hybridMultilevel"/>
    <w:tmpl w:val="6EDA39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76E8D"/>
    <w:multiLevelType w:val="hybridMultilevel"/>
    <w:tmpl w:val="1ACC51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C3CDA"/>
    <w:multiLevelType w:val="hybridMultilevel"/>
    <w:tmpl w:val="FFE6E266"/>
    <w:lvl w:ilvl="0" w:tplc="22486A68">
      <w:start w:val="1"/>
      <w:numFmt w:val="lowerLetter"/>
      <w:lvlText w:val="%1)"/>
      <w:lvlJc w:val="left"/>
      <w:pPr>
        <w:ind w:left="720" w:hanging="360"/>
      </w:pPr>
      <w:rPr>
        <w:rFonts w:ascii="Aptos" w:hAnsi="Aptos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838960">
    <w:abstractNumId w:val="2"/>
  </w:num>
  <w:num w:numId="2" w16cid:durableId="1196968516">
    <w:abstractNumId w:val="1"/>
  </w:num>
  <w:num w:numId="3" w16cid:durableId="400449209">
    <w:abstractNumId w:val="0"/>
  </w:num>
  <w:num w:numId="4" w16cid:durableId="183832635">
    <w:abstractNumId w:val="4"/>
  </w:num>
  <w:num w:numId="5" w16cid:durableId="1064523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F6"/>
    <w:rsid w:val="00034723"/>
    <w:rsid w:val="000D1717"/>
    <w:rsid w:val="000F499E"/>
    <w:rsid w:val="00235EDB"/>
    <w:rsid w:val="00282237"/>
    <w:rsid w:val="002A453D"/>
    <w:rsid w:val="0032033F"/>
    <w:rsid w:val="003738FF"/>
    <w:rsid w:val="00381223"/>
    <w:rsid w:val="003D57A7"/>
    <w:rsid w:val="0047106A"/>
    <w:rsid w:val="004C7058"/>
    <w:rsid w:val="005073F6"/>
    <w:rsid w:val="005D6471"/>
    <w:rsid w:val="00600668"/>
    <w:rsid w:val="00763EE2"/>
    <w:rsid w:val="007A5C41"/>
    <w:rsid w:val="007B7BE1"/>
    <w:rsid w:val="008424E5"/>
    <w:rsid w:val="008F630A"/>
    <w:rsid w:val="00991721"/>
    <w:rsid w:val="00A17F60"/>
    <w:rsid w:val="00A26934"/>
    <w:rsid w:val="00AF752F"/>
    <w:rsid w:val="00B11EBE"/>
    <w:rsid w:val="00B54DF0"/>
    <w:rsid w:val="00B61514"/>
    <w:rsid w:val="00B63B17"/>
    <w:rsid w:val="00BA0554"/>
    <w:rsid w:val="00BB3A9E"/>
    <w:rsid w:val="00BF5241"/>
    <w:rsid w:val="00C03294"/>
    <w:rsid w:val="00C138A4"/>
    <w:rsid w:val="00D20F03"/>
    <w:rsid w:val="00D8764F"/>
    <w:rsid w:val="00DA4CFA"/>
    <w:rsid w:val="00EA1578"/>
    <w:rsid w:val="00EA30A0"/>
    <w:rsid w:val="00FB19FB"/>
    <w:rsid w:val="00FD16E7"/>
    <w:rsid w:val="00FD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DF2E3"/>
  <w15:chartTrackingRefBased/>
  <w15:docId w15:val="{E691E463-06CB-C741-982C-BCF573CC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52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73F6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073F6"/>
    <w:rPr>
      <w:i/>
      <w:iCs/>
    </w:rPr>
  </w:style>
  <w:style w:type="character" w:styleId="Strong">
    <w:name w:val="Strong"/>
    <w:basedOn w:val="DefaultParagraphFont"/>
    <w:uiPriority w:val="22"/>
    <w:qFormat/>
    <w:rsid w:val="005073F6"/>
    <w:rPr>
      <w:b/>
      <w:bCs/>
    </w:rPr>
  </w:style>
  <w:style w:type="paragraph" w:styleId="ListParagraph">
    <w:name w:val="List Paragraph"/>
    <w:basedOn w:val="Normal"/>
    <w:uiPriority w:val="34"/>
    <w:qFormat/>
    <w:rsid w:val="005073F6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C13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138A4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AF752F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Saltzman</dc:creator>
  <cp:keywords/>
  <dc:description/>
  <cp:lastModifiedBy>Saltzman, Alexander</cp:lastModifiedBy>
  <cp:revision>31</cp:revision>
  <cp:lastPrinted>2021-10-29T13:28:00Z</cp:lastPrinted>
  <dcterms:created xsi:type="dcterms:W3CDTF">2021-09-23T22:48:00Z</dcterms:created>
  <dcterms:modified xsi:type="dcterms:W3CDTF">2025-02-09T23:48:00Z</dcterms:modified>
</cp:coreProperties>
</file>