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A2129" w14:textId="03117AB8" w:rsidR="00C230F0" w:rsidRDefault="00C230F0" w:rsidP="00C230F0">
      <w:pPr>
        <w:pStyle w:val="Heading1"/>
      </w:pPr>
      <w:r w:rsidRPr="000E5ECE">
        <w:t>Open Chemistry Online – Post Quiz #</w:t>
      </w:r>
      <w:r>
        <w:t>1</w:t>
      </w:r>
      <w:r>
        <w:t>1</w:t>
      </w:r>
      <w:r>
        <w:t xml:space="preserve"> (OpenStax Ch: </w:t>
      </w:r>
      <w:r>
        <w:t>6.1 - 6.2</w:t>
      </w:r>
      <w:r>
        <w:t>)</w:t>
      </w:r>
    </w:p>
    <w:p w14:paraId="7F390289" w14:textId="77777777" w:rsidR="00C230F0" w:rsidRPr="00C230F0" w:rsidRDefault="00C230F0" w:rsidP="00C230F0"/>
    <w:p w14:paraId="08270ED4" w14:textId="5DD1599F" w:rsidR="007E331B" w:rsidRPr="00CE7746" w:rsidRDefault="00C230F0" w:rsidP="00CE7746">
      <w:pPr>
        <w:pStyle w:val="ListParagraph"/>
        <w:numPr>
          <w:ilvl w:val="0"/>
          <w:numId w:val="7"/>
        </w:numPr>
        <w:spacing w:before="100" w:beforeAutospacing="1" w:after="100" w:afterAutospacing="1"/>
        <w:rPr>
          <w:rFonts w:ascii="Times New Roman" w:eastAsia="Times New Roman" w:hAnsi="Times New Roman" w:cs="Times New Roman"/>
          <w:sz w:val="22"/>
          <w:szCs w:val="22"/>
        </w:rPr>
      </w:pPr>
      <w:r>
        <w:rPr>
          <w:noProof/>
        </w:rPr>
        <w:drawing>
          <wp:anchor distT="0" distB="0" distL="114300" distR="114300" simplePos="0" relativeHeight="251662336" behindDoc="0" locked="0" layoutInCell="1" allowOverlap="1" wp14:anchorId="571ED239" wp14:editId="67F8A4DF">
            <wp:simplePos x="0" y="0"/>
            <wp:positionH relativeFrom="column">
              <wp:posOffset>3233420</wp:posOffset>
            </wp:positionH>
            <wp:positionV relativeFrom="paragraph">
              <wp:posOffset>996950</wp:posOffset>
            </wp:positionV>
            <wp:extent cx="3517900" cy="398780"/>
            <wp:effectExtent l="0" t="0" r="0" b="0"/>
            <wp:wrapSquare wrapText="bothSides"/>
            <wp:docPr id="800796084" name="Picture 1" descr="An image is shown with 5 rows. Across the top and bottom of the image is a scale that begins at 4000 angstroms at the left and extends to 740 angstroms at the far right. The top row is a continuous band of the visible spectrum, showing the colors from violet at the far left through indigo, blue, green, yellow, orange, and red at the far right. The second row, labeled, “N a,” shows the emission spectrum for the element sodium, which includes two narrow vertical bands in the blue range, two narrow bands in the yellow-green range, two narrow bands in the yellow range, and one narrow band in the orange range. The third row, labeled, “H,” shows the emission spectrum for hydrogen. This spectrum shows single bands in the violet, indigo, blue, and orange regions. The fourth row, labeled, “C a,” shows the emission spectrum for calcium. This spectrum shows bands in the following colors and frequencies; one violet, five indigo, one blue, two green, two yellow-green, one yellow, two yellow-orange, one orange, and one red. The fifth row, labeled, “H g,” shows the emission spectrum for mercury. This spectrum shows bands in the following colors and frequencies; two violet, one indigo, two blue, one green, two yellow, two orange, and one orange-red. It is important to note that each of the color bands for the emission spectra of the elements matches to a specific wavelength of light. Extending a vertical line from the bands to the scale above or below the diagram will match the band to a specific measurement on the 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 image is shown with 5 rows. Across the top and bottom of the image is a scale that begins at 4000 angstroms at the left and extends to 740 angstroms at the far right. The top row is a continuous band of the visible spectrum, showing the colors from violet at the far left through indigo, blue, green, yellow, orange, and red at the far right. The second row, labeled, “N a,” shows the emission spectrum for the element sodium, which includes two narrow vertical bands in the blue range, two narrow bands in the yellow-green range, two narrow bands in the yellow range, and one narrow band in the orange range. The third row, labeled, “H,” shows the emission spectrum for hydrogen. This spectrum shows single bands in the violet, indigo, blue, and orange regions. The fourth row, labeled, “C a,” shows the emission spectrum for calcium. This spectrum shows bands in the following colors and frequencies; one violet, five indigo, one blue, two green, two yellow-green, one yellow, two yellow-orange, one orange, and one red. The fifth row, labeled, “H g,” shows the emission spectrum for mercury. This spectrum shows bands in the following colors and frequencies; two violet, one indigo, two blue, one green, two yellow, two orange, and one orange-red. It is important to note that each of the color bands for the emission spectra of the elements matches to a specific wavelength of light. Extending a vertical line from the bands to the scale above or below the diagram will match the band to a specific measurement on the scale."/>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t="41088" b="42477"/>
                    <a:stretch/>
                  </pic:blipFill>
                  <pic:spPr bwMode="auto">
                    <a:xfrm flipV="1">
                      <a:off x="0" y="0"/>
                      <a:ext cx="3517900" cy="3987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sz w:val="28"/>
          <w:szCs w:val="28"/>
        </w:rPr>
        <w:drawing>
          <wp:anchor distT="0" distB="0" distL="114300" distR="114300" simplePos="0" relativeHeight="251659264" behindDoc="0" locked="0" layoutInCell="1" allowOverlap="1" wp14:anchorId="2F07E2DD" wp14:editId="2043E6C4">
            <wp:simplePos x="0" y="0"/>
            <wp:positionH relativeFrom="column">
              <wp:posOffset>4439285</wp:posOffset>
            </wp:positionH>
            <wp:positionV relativeFrom="paragraph">
              <wp:posOffset>128270</wp:posOffset>
            </wp:positionV>
            <wp:extent cx="1847850" cy="823595"/>
            <wp:effectExtent l="0" t="0" r="6350" b="1905"/>
            <wp:wrapSquare wrapText="bothSides"/>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47850" cy="82359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4384" behindDoc="0" locked="0" layoutInCell="1" allowOverlap="1" wp14:anchorId="6ED601A7" wp14:editId="2420F2DD">
                <wp:simplePos x="0" y="0"/>
                <wp:positionH relativeFrom="column">
                  <wp:posOffset>3500120</wp:posOffset>
                </wp:positionH>
                <wp:positionV relativeFrom="paragraph">
                  <wp:posOffset>1433830</wp:posOffset>
                </wp:positionV>
                <wp:extent cx="3162300" cy="190500"/>
                <wp:effectExtent l="0" t="0" r="0" b="0"/>
                <wp:wrapSquare wrapText="bothSides"/>
                <wp:docPr id="184690725" name="Text Box 1"/>
                <wp:cNvGraphicFramePr/>
                <a:graphic xmlns:a="http://schemas.openxmlformats.org/drawingml/2006/main">
                  <a:graphicData uri="http://schemas.microsoft.com/office/word/2010/wordprocessingShape">
                    <wps:wsp>
                      <wps:cNvSpPr txBox="1"/>
                      <wps:spPr>
                        <a:xfrm>
                          <a:off x="0" y="0"/>
                          <a:ext cx="3162300" cy="190500"/>
                        </a:xfrm>
                        <a:prstGeom prst="rect">
                          <a:avLst/>
                        </a:prstGeom>
                        <a:solidFill>
                          <a:prstClr val="white"/>
                        </a:solidFill>
                        <a:ln>
                          <a:noFill/>
                        </a:ln>
                      </wps:spPr>
                      <wps:txbx>
                        <w:txbxContent>
                          <w:p w14:paraId="58538631" w14:textId="2D0880A3" w:rsidR="006E3FA3" w:rsidRPr="001A37E3" w:rsidRDefault="006E3FA3" w:rsidP="006E3FA3">
                            <w:pPr>
                              <w:pStyle w:val="Caption"/>
                              <w:rPr>
                                <w:noProof/>
                              </w:rPr>
                            </w:pPr>
                            <w:r>
                              <w:t xml:space="preserve">Figure </w:t>
                            </w:r>
                            <w:r w:rsidR="00C230F0">
                              <w:fldChar w:fldCharType="begin"/>
                            </w:r>
                            <w:r w:rsidR="00C230F0">
                              <w:instrText xml:space="preserve"> SEQ Figure \* ARABIC </w:instrText>
                            </w:r>
                            <w:r w:rsidR="00C230F0">
                              <w:fldChar w:fldCharType="separate"/>
                            </w:r>
                            <w:r w:rsidR="00576382">
                              <w:rPr>
                                <w:noProof/>
                              </w:rPr>
                              <w:t>1</w:t>
                            </w:r>
                            <w:r w:rsidR="00C230F0">
                              <w:rPr>
                                <w:noProof/>
                              </w:rPr>
                              <w:fldChar w:fldCharType="end"/>
                            </w:r>
                            <w:r>
                              <w:t xml:space="preserve">: Wavelengths of visible light emitted from Hydrogen </w:t>
                            </w:r>
                            <w:proofErr w:type="gramStart"/>
                            <w:r>
                              <w:t>atoms</w:t>
                            </w:r>
                            <w:proofErr w:type="gram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D601A7" id="_x0000_t202" coordsize="21600,21600" o:spt="202" path="m,l,21600r21600,l21600,xe">
                <v:stroke joinstyle="miter"/>
                <v:path gradientshapeok="t" o:connecttype="rect"/>
              </v:shapetype>
              <v:shape id="Text Box 1" o:spid="_x0000_s1026" type="#_x0000_t202" style="position:absolute;left:0;text-align:left;margin-left:275.6pt;margin-top:112.9pt;width:249pt;height: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" stroked="f">
                <v:textbox inset="0,0,0,0">
                  <w:txbxContent>
                    <w:p w14:paraId="58538631" w14:textId="2D0880A3" w:rsidR="006E3FA3" w:rsidRPr="001A37E3" w:rsidRDefault="006E3FA3" w:rsidP="006E3FA3">
                      <w:pPr>
                        <w:pStyle w:val="Caption"/>
                        <w:rPr>
                          <w:noProof/>
                        </w:rPr>
                      </w:pPr>
                      <w:r>
                        <w:t xml:space="preserve">Figure </w:t>
                      </w:r>
                      <w:r w:rsidR="00C230F0">
                        <w:fldChar w:fldCharType="begin"/>
                      </w:r>
                      <w:r w:rsidR="00C230F0">
                        <w:instrText xml:space="preserve"> SEQ Figure \* ARABIC </w:instrText>
                      </w:r>
                      <w:r w:rsidR="00C230F0">
                        <w:fldChar w:fldCharType="separate"/>
                      </w:r>
                      <w:r w:rsidR="00576382">
                        <w:rPr>
                          <w:noProof/>
                        </w:rPr>
                        <w:t>1</w:t>
                      </w:r>
                      <w:r w:rsidR="00C230F0">
                        <w:rPr>
                          <w:noProof/>
                        </w:rPr>
                        <w:fldChar w:fldCharType="end"/>
                      </w:r>
                      <w:r>
                        <w:t xml:space="preserve">: Wavelengths of visible light emitted from Hydrogen </w:t>
                      </w:r>
                      <w:proofErr w:type="gramStart"/>
                      <w:r>
                        <w:t>atoms</w:t>
                      </w:r>
                      <w:proofErr w:type="gramEnd"/>
                    </w:p>
                  </w:txbxContent>
                </v:textbox>
                <w10:wrap type="square"/>
              </v:shape>
            </w:pict>
          </mc:Fallback>
        </mc:AlternateContent>
      </w:r>
      <w:r w:rsidR="006E3FA3">
        <w:fldChar w:fldCharType="begin"/>
      </w:r>
      <w:r w:rsidR="006E3FA3">
        <w:instrText xml:space="preserve"> INCLUDEPICTURE "https://openstax.org/apps/image-cdn/v1/f=webp/apps/archive/20230828.164620/resources/bcdcef1def73b76d6d2b49956a9de8a976c4ccb9" \* MERGEFORMATINET </w:instrText>
      </w:r>
      <w:r>
        <w:fldChar w:fldCharType="separate"/>
      </w:r>
      <w:r w:rsidR="006E3FA3">
        <w:fldChar w:fldCharType="end"/>
      </w:r>
      <w:r w:rsidR="007E331B" w:rsidRPr="00CE7746">
        <w:rPr>
          <w:rFonts w:ascii="Times New Roman" w:eastAsia="Times New Roman" w:hAnsi="Times New Roman" w:cs="Times New Roman"/>
          <w:sz w:val="22"/>
          <w:szCs w:val="22"/>
        </w:rPr>
        <w:t xml:space="preserve">Calculate the energy associated with a single photon of the </w:t>
      </w:r>
      <w:r w:rsidR="006E3FA3">
        <w:rPr>
          <w:rFonts w:ascii="Times New Roman" w:eastAsia="Times New Roman" w:hAnsi="Times New Roman" w:cs="Times New Roman"/>
          <w:sz w:val="22"/>
          <w:szCs w:val="22"/>
        </w:rPr>
        <w:t>v</w:t>
      </w:r>
      <w:r w:rsidR="007E331B" w:rsidRPr="00CE7746">
        <w:rPr>
          <w:rFonts w:ascii="Times New Roman" w:eastAsia="Times New Roman" w:hAnsi="Times New Roman" w:cs="Times New Roman"/>
          <w:sz w:val="22"/>
          <w:szCs w:val="22"/>
        </w:rPr>
        <w:t xml:space="preserve">iolet wavelength in the hydrogen emission </w:t>
      </w:r>
      <w:r w:rsidR="00CE7746">
        <w:rPr>
          <w:rFonts w:ascii="Times New Roman" w:eastAsia="Times New Roman" w:hAnsi="Times New Roman" w:cs="Times New Roman"/>
          <w:sz w:val="22"/>
          <w:szCs w:val="22"/>
        </w:rPr>
        <w:t>spectrum</w:t>
      </w:r>
      <w:r w:rsidR="006E3FA3">
        <w:rPr>
          <w:rFonts w:ascii="Times New Roman" w:eastAsia="Times New Roman" w:hAnsi="Times New Roman" w:cs="Times New Roman"/>
          <w:sz w:val="22"/>
          <w:szCs w:val="22"/>
        </w:rPr>
        <w:t xml:space="preserve"> (</w:t>
      </w:r>
      <m:oMath>
        <m:sSub>
          <m:sSubPr>
            <m:ctrlPr>
              <w:rPr>
                <w:rFonts w:ascii="Cambria Math" w:eastAsia="Times New Roman" w:hAnsi="Cambria Math" w:cs="Times New Roman"/>
                <w:i/>
                <w:sz w:val="22"/>
                <w:szCs w:val="22"/>
              </w:rPr>
            </m:ctrlPr>
          </m:sSubPr>
          <m:e>
            <m:r>
              <w:rPr>
                <w:rFonts w:ascii="Cambria Math" w:eastAsia="Times New Roman" w:hAnsi="Cambria Math" w:cs="Times New Roman"/>
                <w:sz w:val="22"/>
                <w:szCs w:val="22"/>
              </w:rPr>
              <m:t>λ</m:t>
            </m:r>
          </m:e>
          <m:sub>
            <m:r>
              <w:rPr>
                <w:rFonts w:ascii="Cambria Math" w:eastAsia="Times New Roman" w:hAnsi="Cambria Math" w:cs="Times New Roman"/>
                <w:sz w:val="22"/>
                <w:szCs w:val="22"/>
              </w:rPr>
              <m:t>violet</m:t>
            </m:r>
          </m:sub>
        </m:sSub>
        <m:r>
          <w:rPr>
            <w:rFonts w:ascii="Cambria Math" w:eastAsia="Times New Roman" w:hAnsi="Cambria Math" w:cs="Times New Roman"/>
            <w:sz w:val="22"/>
            <w:szCs w:val="22"/>
          </w:rPr>
          <m:t>=410 nm</m:t>
        </m:r>
      </m:oMath>
      <w:r w:rsidR="006E3FA3">
        <w:rPr>
          <w:rFonts w:ascii="Times New Roman" w:eastAsia="Times New Roman" w:hAnsi="Times New Roman" w:cs="Times New Roman"/>
          <w:sz w:val="22"/>
          <w:szCs w:val="22"/>
        </w:rPr>
        <w:t>)</w:t>
      </w:r>
      <w:r w:rsidR="007E331B" w:rsidRPr="00CE7746">
        <w:rPr>
          <w:rFonts w:ascii="Times New Roman" w:eastAsia="Times New Roman" w:hAnsi="Times New Roman" w:cs="Times New Roman"/>
          <w:sz w:val="22"/>
          <w:szCs w:val="22"/>
        </w:rPr>
        <w:t>.</w:t>
      </w:r>
    </w:p>
    <w:p w14:paraId="4AB264AB" w14:textId="31854777" w:rsidR="00CE7746" w:rsidRDefault="00CE7746" w:rsidP="00CE7746">
      <w:pPr>
        <w:pStyle w:val="ListParagraph"/>
        <w:spacing w:before="100" w:beforeAutospacing="1" w:after="100" w:afterAutospacing="1"/>
        <w:rPr>
          <w:rFonts w:ascii="Times New Roman" w:eastAsia="Times New Roman" w:hAnsi="Times New Roman" w:cs="Times New Roman"/>
          <w:sz w:val="22"/>
          <w:szCs w:val="22"/>
        </w:rPr>
      </w:pPr>
    </w:p>
    <w:p w14:paraId="123AE69E" w14:textId="78ADE4FB" w:rsidR="00CE7746" w:rsidRDefault="00CE7746" w:rsidP="006E3FA3">
      <w:pPr>
        <w:spacing w:before="100" w:beforeAutospacing="1" w:after="100" w:afterAutospacing="1"/>
        <w:rPr>
          <w:rFonts w:ascii="Times New Roman" w:eastAsia="Times New Roman" w:hAnsi="Times New Roman" w:cs="Times New Roman"/>
          <w:sz w:val="22"/>
          <w:szCs w:val="22"/>
        </w:rPr>
      </w:pPr>
    </w:p>
    <w:p w14:paraId="6792CB9E" w14:textId="77777777" w:rsidR="00C230F0" w:rsidRDefault="00C230F0" w:rsidP="006E3FA3">
      <w:pPr>
        <w:spacing w:before="100" w:beforeAutospacing="1" w:after="100" w:afterAutospacing="1"/>
        <w:rPr>
          <w:rFonts w:ascii="Times New Roman" w:eastAsia="Times New Roman" w:hAnsi="Times New Roman" w:cs="Times New Roman"/>
          <w:sz w:val="22"/>
          <w:szCs w:val="22"/>
        </w:rPr>
      </w:pPr>
    </w:p>
    <w:p w14:paraId="0D4B63E4" w14:textId="77777777" w:rsidR="00C230F0" w:rsidRPr="006E3FA3" w:rsidRDefault="00C230F0" w:rsidP="006E3FA3">
      <w:pPr>
        <w:spacing w:before="100" w:beforeAutospacing="1" w:after="100" w:afterAutospacing="1"/>
        <w:rPr>
          <w:rFonts w:ascii="Times New Roman" w:eastAsia="Times New Roman" w:hAnsi="Times New Roman" w:cs="Times New Roman"/>
          <w:sz w:val="22"/>
          <w:szCs w:val="22"/>
        </w:rPr>
      </w:pPr>
    </w:p>
    <w:p w14:paraId="42366A1E" w14:textId="77777777" w:rsidR="00CE7746" w:rsidRPr="00CE7746" w:rsidRDefault="00CE7746" w:rsidP="00CE7746">
      <w:pPr>
        <w:pStyle w:val="ListParagraph"/>
        <w:spacing w:before="100" w:beforeAutospacing="1" w:after="100" w:afterAutospacing="1"/>
        <w:rPr>
          <w:rFonts w:ascii="Times New Roman" w:eastAsia="Times New Roman" w:hAnsi="Times New Roman" w:cs="Times New Roman"/>
          <w:sz w:val="22"/>
          <w:szCs w:val="22"/>
        </w:rPr>
      </w:pPr>
    </w:p>
    <w:p w14:paraId="5D708AF8" w14:textId="0308A709" w:rsidR="007E331B" w:rsidRPr="00CE7746" w:rsidRDefault="007E331B" w:rsidP="00CE7746">
      <w:pPr>
        <w:pStyle w:val="ListParagraph"/>
        <w:numPr>
          <w:ilvl w:val="0"/>
          <w:numId w:val="7"/>
        </w:numPr>
        <w:spacing w:before="100" w:beforeAutospacing="1" w:after="100" w:afterAutospacing="1"/>
        <w:rPr>
          <w:rFonts w:ascii="Times New Roman" w:eastAsia="Times New Roman" w:hAnsi="Times New Roman" w:cs="Times New Roman"/>
          <w:sz w:val="22"/>
          <w:szCs w:val="22"/>
        </w:rPr>
      </w:pPr>
      <w:r w:rsidRPr="00CE7746">
        <w:rPr>
          <w:rFonts w:ascii="Times New Roman" w:eastAsia="Times New Roman" w:hAnsi="Times New Roman" w:cs="Times New Roman"/>
          <w:sz w:val="22"/>
          <w:szCs w:val="22"/>
        </w:rPr>
        <w:t xml:space="preserve">Calculate the energy associated with a single photon of the </w:t>
      </w:r>
      <w:r w:rsidR="006E3FA3">
        <w:rPr>
          <w:rFonts w:ascii="Times New Roman" w:eastAsia="Times New Roman" w:hAnsi="Times New Roman" w:cs="Times New Roman"/>
          <w:sz w:val="22"/>
          <w:szCs w:val="22"/>
        </w:rPr>
        <w:t>r</w:t>
      </w:r>
      <w:r w:rsidRPr="00CE7746">
        <w:rPr>
          <w:rFonts w:ascii="Times New Roman" w:eastAsia="Times New Roman" w:hAnsi="Times New Roman" w:cs="Times New Roman"/>
          <w:sz w:val="22"/>
          <w:szCs w:val="22"/>
        </w:rPr>
        <w:t xml:space="preserve">ed wavelength in the hydrogen emission </w:t>
      </w:r>
      <w:r w:rsidR="00CE7746">
        <w:rPr>
          <w:rFonts w:ascii="Times New Roman" w:eastAsia="Times New Roman" w:hAnsi="Times New Roman" w:cs="Times New Roman"/>
          <w:sz w:val="22"/>
          <w:szCs w:val="22"/>
        </w:rPr>
        <w:t>spectrum</w:t>
      </w:r>
      <w:r w:rsidR="006E3FA3">
        <w:rPr>
          <w:rFonts w:ascii="Times New Roman" w:eastAsia="Times New Roman" w:hAnsi="Times New Roman" w:cs="Times New Roman"/>
          <w:sz w:val="22"/>
          <w:szCs w:val="22"/>
        </w:rPr>
        <w:t xml:space="preserve"> (</w:t>
      </w:r>
      <m:oMath>
        <m:sSub>
          <m:sSubPr>
            <m:ctrlPr>
              <w:rPr>
                <w:rFonts w:ascii="Cambria Math" w:eastAsia="Times New Roman" w:hAnsi="Cambria Math" w:cs="Times New Roman"/>
                <w:i/>
                <w:sz w:val="22"/>
                <w:szCs w:val="22"/>
              </w:rPr>
            </m:ctrlPr>
          </m:sSubPr>
          <m:e>
            <m:r>
              <w:rPr>
                <w:rFonts w:ascii="Cambria Math" w:eastAsia="Times New Roman" w:hAnsi="Cambria Math" w:cs="Times New Roman"/>
                <w:sz w:val="22"/>
                <w:szCs w:val="22"/>
              </w:rPr>
              <m:t>λ</m:t>
            </m:r>
          </m:e>
          <m:sub>
            <m:r>
              <w:rPr>
                <w:rFonts w:ascii="Cambria Math" w:eastAsia="Times New Roman" w:hAnsi="Cambria Math" w:cs="Times New Roman"/>
                <w:sz w:val="22"/>
                <w:szCs w:val="22"/>
              </w:rPr>
              <m:t>red</m:t>
            </m:r>
          </m:sub>
        </m:sSub>
        <m:r>
          <w:rPr>
            <w:rFonts w:ascii="Cambria Math" w:eastAsia="Times New Roman" w:hAnsi="Cambria Math" w:cs="Times New Roman"/>
            <w:sz w:val="22"/>
            <w:szCs w:val="22"/>
          </w:rPr>
          <m:t>=656 nm</m:t>
        </m:r>
      </m:oMath>
      <w:r w:rsidR="006E3FA3">
        <w:rPr>
          <w:rFonts w:ascii="Times New Roman" w:eastAsia="Times New Roman" w:hAnsi="Times New Roman" w:cs="Times New Roman"/>
          <w:sz w:val="22"/>
          <w:szCs w:val="22"/>
        </w:rPr>
        <w:t>)</w:t>
      </w:r>
    </w:p>
    <w:p w14:paraId="09771236" w14:textId="35BFCCC7" w:rsidR="00CE7746" w:rsidRDefault="00CE7746" w:rsidP="00CE7746">
      <w:pPr>
        <w:pStyle w:val="ListParagraph"/>
        <w:spacing w:before="100" w:beforeAutospacing="1" w:after="100" w:afterAutospacing="1"/>
        <w:rPr>
          <w:rFonts w:ascii="Times New Roman" w:eastAsia="Times New Roman" w:hAnsi="Times New Roman" w:cs="Times New Roman"/>
          <w:sz w:val="22"/>
          <w:szCs w:val="22"/>
        </w:rPr>
      </w:pPr>
    </w:p>
    <w:p w14:paraId="375D4723" w14:textId="107EE548" w:rsidR="00CE7746" w:rsidRPr="006E3FA3" w:rsidRDefault="00CE7746" w:rsidP="006E3FA3">
      <w:pPr>
        <w:spacing w:before="100" w:beforeAutospacing="1" w:after="100" w:afterAutospacing="1"/>
        <w:rPr>
          <w:rFonts w:ascii="Times New Roman" w:eastAsia="Times New Roman" w:hAnsi="Times New Roman" w:cs="Times New Roman"/>
          <w:sz w:val="22"/>
          <w:szCs w:val="22"/>
        </w:rPr>
      </w:pPr>
    </w:p>
    <w:p w14:paraId="6F2EAD48" w14:textId="77777777" w:rsidR="00CE7746" w:rsidRDefault="00CE7746" w:rsidP="00CE7746">
      <w:pPr>
        <w:pStyle w:val="ListParagraph"/>
        <w:spacing w:before="100" w:beforeAutospacing="1" w:after="100" w:afterAutospacing="1"/>
        <w:rPr>
          <w:rFonts w:ascii="Times New Roman" w:eastAsia="Times New Roman" w:hAnsi="Times New Roman" w:cs="Times New Roman"/>
          <w:sz w:val="22"/>
          <w:szCs w:val="22"/>
        </w:rPr>
      </w:pPr>
    </w:p>
    <w:p w14:paraId="3172440A" w14:textId="77777777" w:rsidR="00CE7746" w:rsidRPr="00CE7746" w:rsidRDefault="00CE7746" w:rsidP="00CE7746">
      <w:pPr>
        <w:pStyle w:val="ListParagraph"/>
        <w:spacing w:before="100" w:beforeAutospacing="1" w:after="100" w:afterAutospacing="1"/>
        <w:rPr>
          <w:rFonts w:ascii="Times New Roman" w:eastAsia="Times New Roman" w:hAnsi="Times New Roman" w:cs="Times New Roman"/>
          <w:sz w:val="22"/>
          <w:szCs w:val="22"/>
        </w:rPr>
      </w:pPr>
    </w:p>
    <w:p w14:paraId="41902F86" w14:textId="76A3A4F6" w:rsidR="007E331B" w:rsidRPr="00CE7746" w:rsidRDefault="007E331B" w:rsidP="00CE7746">
      <w:pPr>
        <w:pStyle w:val="ListParagraph"/>
        <w:numPr>
          <w:ilvl w:val="0"/>
          <w:numId w:val="7"/>
        </w:numPr>
        <w:spacing w:before="100" w:beforeAutospacing="1" w:after="100" w:afterAutospacing="1"/>
        <w:rPr>
          <w:rFonts w:ascii="Times New Roman" w:eastAsia="Times New Roman" w:hAnsi="Times New Roman" w:cs="Times New Roman"/>
          <w:sz w:val="22"/>
          <w:szCs w:val="22"/>
        </w:rPr>
      </w:pPr>
      <w:r w:rsidRPr="00CE7746">
        <w:rPr>
          <w:rFonts w:ascii="Times New Roman" w:eastAsia="Times New Roman" w:hAnsi="Times New Roman" w:cs="Times New Roman"/>
          <w:sz w:val="22"/>
          <w:szCs w:val="22"/>
        </w:rPr>
        <w:t>Based on your answers to a and b, which of these represents a larger transition for an electron within the hydrogen atom. Explain why</w:t>
      </w:r>
      <w:r w:rsidR="00CE7746">
        <w:rPr>
          <w:rFonts w:ascii="Times New Roman" w:eastAsia="Times New Roman" w:hAnsi="Times New Roman" w:cs="Times New Roman"/>
          <w:sz w:val="22"/>
          <w:szCs w:val="22"/>
        </w:rPr>
        <w:t xml:space="preserve"> –</w:t>
      </w:r>
      <w:r w:rsidRPr="00CE7746">
        <w:rPr>
          <w:rFonts w:ascii="Times New Roman" w:eastAsia="Times New Roman" w:hAnsi="Times New Roman" w:cs="Times New Roman"/>
          <w:sz w:val="22"/>
          <w:szCs w:val="22"/>
        </w:rPr>
        <w:t xml:space="preserve"> including </w:t>
      </w:r>
      <w:r w:rsidR="00CE7746">
        <w:rPr>
          <w:rFonts w:ascii="Times New Roman" w:eastAsia="Times New Roman" w:hAnsi="Times New Roman" w:cs="Times New Roman"/>
          <w:sz w:val="22"/>
          <w:szCs w:val="22"/>
        </w:rPr>
        <w:t>what the energy for each</w:t>
      </w:r>
      <w:r w:rsidRPr="00CE7746">
        <w:rPr>
          <w:rFonts w:ascii="Times New Roman" w:eastAsia="Times New Roman" w:hAnsi="Times New Roman" w:cs="Times New Roman"/>
          <w:sz w:val="22"/>
          <w:szCs w:val="22"/>
        </w:rPr>
        <w:t xml:space="preserve"> emission</w:t>
      </w:r>
      <w:r w:rsidR="00CE7746">
        <w:rPr>
          <w:rFonts w:ascii="Times New Roman" w:eastAsia="Times New Roman" w:hAnsi="Times New Roman" w:cs="Times New Roman"/>
          <w:sz w:val="22"/>
          <w:szCs w:val="22"/>
        </w:rPr>
        <w:t xml:space="preserve"> represents </w:t>
      </w:r>
      <w:proofErr w:type="gramStart"/>
      <w:r w:rsidR="00CE7746">
        <w:rPr>
          <w:rFonts w:ascii="Times New Roman" w:eastAsia="Times New Roman" w:hAnsi="Times New Roman" w:cs="Times New Roman"/>
          <w:sz w:val="22"/>
          <w:szCs w:val="22"/>
        </w:rPr>
        <w:t xml:space="preserve">– </w:t>
      </w:r>
      <w:r w:rsidRPr="00CE7746">
        <w:rPr>
          <w:rFonts w:ascii="Times New Roman" w:eastAsia="Times New Roman" w:hAnsi="Times New Roman" w:cs="Times New Roman"/>
          <w:sz w:val="22"/>
          <w:szCs w:val="22"/>
        </w:rPr>
        <w:t xml:space="preserve"> in</w:t>
      </w:r>
      <w:proofErr w:type="gramEnd"/>
      <w:r w:rsidRPr="00CE7746">
        <w:rPr>
          <w:rFonts w:ascii="Times New Roman" w:eastAsia="Times New Roman" w:hAnsi="Times New Roman" w:cs="Times New Roman"/>
          <w:sz w:val="22"/>
          <w:szCs w:val="22"/>
        </w:rPr>
        <w:t xml:space="preserve"> at least 1-2 sentences for full credit.</w:t>
      </w:r>
    </w:p>
    <w:p w14:paraId="4C53D209" w14:textId="77777777" w:rsidR="00CE7746" w:rsidRPr="006E3FA3" w:rsidRDefault="00CE7746" w:rsidP="006E3FA3">
      <w:pPr>
        <w:spacing w:before="100" w:beforeAutospacing="1" w:after="100" w:afterAutospacing="1"/>
        <w:rPr>
          <w:rFonts w:ascii="Times New Roman" w:eastAsia="Times New Roman" w:hAnsi="Times New Roman" w:cs="Times New Roman"/>
          <w:sz w:val="22"/>
          <w:szCs w:val="22"/>
        </w:rPr>
      </w:pPr>
    </w:p>
    <w:p w14:paraId="49393B5F" w14:textId="33A77684" w:rsidR="00CE7746" w:rsidRDefault="00CE7746" w:rsidP="00CE7746">
      <w:pPr>
        <w:pStyle w:val="ListParagraph"/>
        <w:spacing w:before="100" w:beforeAutospacing="1" w:after="100" w:afterAutospacing="1"/>
        <w:rPr>
          <w:rFonts w:ascii="Times New Roman" w:eastAsia="Times New Roman" w:hAnsi="Times New Roman" w:cs="Times New Roman"/>
          <w:sz w:val="22"/>
          <w:szCs w:val="22"/>
        </w:rPr>
      </w:pPr>
    </w:p>
    <w:p w14:paraId="3A7A78F9" w14:textId="0A1AE4CD" w:rsidR="00CE7746" w:rsidRDefault="00CE7746" w:rsidP="00CE7746">
      <w:pPr>
        <w:pStyle w:val="ListParagraph"/>
        <w:spacing w:before="100" w:beforeAutospacing="1" w:after="100" w:afterAutospacing="1"/>
        <w:rPr>
          <w:rFonts w:ascii="Times New Roman" w:eastAsia="Times New Roman" w:hAnsi="Times New Roman" w:cs="Times New Roman"/>
          <w:sz w:val="22"/>
          <w:szCs w:val="22"/>
        </w:rPr>
      </w:pPr>
    </w:p>
    <w:p w14:paraId="44C83469" w14:textId="4F8F72DD" w:rsidR="00CE7746" w:rsidRDefault="00CE7746" w:rsidP="00CE7746">
      <w:pPr>
        <w:pStyle w:val="ListParagraph"/>
        <w:spacing w:before="100" w:beforeAutospacing="1" w:after="100" w:afterAutospacing="1"/>
        <w:rPr>
          <w:rFonts w:ascii="Times New Roman" w:eastAsia="Times New Roman" w:hAnsi="Times New Roman" w:cs="Times New Roman"/>
          <w:sz w:val="22"/>
          <w:szCs w:val="22"/>
        </w:rPr>
      </w:pPr>
    </w:p>
    <w:p w14:paraId="4D367681" w14:textId="77777777" w:rsidR="00CE7746" w:rsidRPr="00CE7746" w:rsidRDefault="00CE7746" w:rsidP="00CE7746">
      <w:pPr>
        <w:pStyle w:val="ListParagraph"/>
        <w:spacing w:before="100" w:beforeAutospacing="1" w:after="100" w:afterAutospacing="1"/>
        <w:rPr>
          <w:rFonts w:ascii="Times New Roman" w:eastAsia="Times New Roman" w:hAnsi="Times New Roman" w:cs="Times New Roman"/>
          <w:sz w:val="22"/>
          <w:szCs w:val="22"/>
        </w:rPr>
      </w:pPr>
    </w:p>
    <w:p w14:paraId="1AE17974" w14:textId="1A5C29E2" w:rsidR="000E1CE7" w:rsidRPr="00CE7746" w:rsidRDefault="000E1CE7" w:rsidP="00CE7746">
      <w:pPr>
        <w:pStyle w:val="ListParagraph"/>
        <w:numPr>
          <w:ilvl w:val="0"/>
          <w:numId w:val="7"/>
        </w:numPr>
        <w:spacing w:before="100" w:beforeAutospacing="1" w:after="100" w:afterAutospacing="1"/>
        <w:rPr>
          <w:rFonts w:ascii="Times New Roman" w:eastAsia="Times New Roman" w:hAnsi="Times New Roman" w:cs="Times New Roman"/>
          <w:sz w:val="22"/>
          <w:szCs w:val="22"/>
        </w:rPr>
      </w:pPr>
      <w:r w:rsidRPr="00CE7746">
        <w:rPr>
          <w:rFonts w:ascii="Times New Roman" w:eastAsia="Times New Roman" w:hAnsi="Times New Roman" w:cs="Times New Roman"/>
          <w:sz w:val="22"/>
          <w:szCs w:val="22"/>
        </w:rPr>
        <w:t xml:space="preserve">The violet band </w:t>
      </w:r>
      <w:r w:rsidR="00CE7746">
        <w:rPr>
          <w:rFonts w:ascii="Times New Roman" w:eastAsia="Times New Roman" w:hAnsi="Times New Roman" w:cs="Times New Roman"/>
          <w:sz w:val="22"/>
          <w:szCs w:val="22"/>
        </w:rPr>
        <w:t xml:space="preserve">in the Hydrogen emission series </w:t>
      </w:r>
      <w:r w:rsidRPr="00CE7746">
        <w:rPr>
          <w:rFonts w:ascii="Times New Roman" w:eastAsia="Times New Roman" w:hAnsi="Times New Roman" w:cs="Times New Roman"/>
          <w:sz w:val="22"/>
          <w:szCs w:val="22"/>
        </w:rPr>
        <w:t xml:space="preserve">represents a transition from n=6 to n=2. How would the energy compare for a photon that is emitted when an electron falls from n=6 to n=1? Estimate the color/type of electromagnetic radiation </w:t>
      </w:r>
      <w:r w:rsidR="00CE7746">
        <w:rPr>
          <w:rFonts w:ascii="Times New Roman" w:eastAsia="Times New Roman" w:hAnsi="Times New Roman" w:cs="Times New Roman"/>
          <w:sz w:val="22"/>
          <w:szCs w:val="22"/>
        </w:rPr>
        <w:t>associated with the photon emitted when an electron goes from n=6 to n=1.</w:t>
      </w:r>
    </w:p>
    <w:p w14:paraId="51002900" w14:textId="77777777" w:rsidR="00CE7746" w:rsidRPr="00CE7746" w:rsidRDefault="00CE7746" w:rsidP="00CE7746">
      <w:pPr>
        <w:pStyle w:val="ListParagraph"/>
        <w:spacing w:before="100" w:beforeAutospacing="1" w:after="100" w:afterAutospacing="1"/>
        <w:rPr>
          <w:rFonts w:ascii="Times New Roman" w:eastAsia="Times New Roman" w:hAnsi="Times New Roman" w:cs="Times New Roman"/>
          <w:sz w:val="22"/>
          <w:szCs w:val="22"/>
        </w:rPr>
      </w:pPr>
    </w:p>
    <w:p w14:paraId="1B52311B" w14:textId="77777777" w:rsidR="00511546" w:rsidRPr="002F1805" w:rsidRDefault="00511546" w:rsidP="00511546">
      <w:pPr>
        <w:pStyle w:val="ListParagraph"/>
        <w:spacing w:before="100" w:beforeAutospacing="1" w:after="100" w:afterAutospacing="1"/>
        <w:rPr>
          <w:rFonts w:ascii="Times New Roman" w:eastAsia="Times New Roman" w:hAnsi="Times New Roman" w:cs="Times New Roman"/>
        </w:rPr>
      </w:pPr>
    </w:p>
    <w:p w14:paraId="136C2C5E" w14:textId="3F6483B4" w:rsidR="00812EA0" w:rsidRPr="002F1805" w:rsidRDefault="00812EA0" w:rsidP="00511546">
      <w:pPr>
        <w:spacing w:before="100" w:beforeAutospacing="1" w:after="100" w:afterAutospacing="1"/>
        <w:rPr>
          <w:rFonts w:ascii="Times New Roman" w:eastAsia="Times New Roman" w:hAnsi="Times New Roman" w:cs="Times New Roman"/>
        </w:rPr>
      </w:pPr>
    </w:p>
    <w:sectPr w:rsidR="00812EA0" w:rsidRPr="002F1805" w:rsidSect="0004451D">
      <w:pgSz w:w="12240" w:h="15840"/>
      <w:pgMar w:top="1152" w:right="1008" w:bottom="1152"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AE49ED"/>
    <w:multiLevelType w:val="hybridMultilevel"/>
    <w:tmpl w:val="95742156"/>
    <w:lvl w:ilvl="0" w:tplc="BC442458">
      <w:start w:val="1"/>
      <w:numFmt w:val="lowerLetter"/>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391CB1"/>
    <w:multiLevelType w:val="hybridMultilevel"/>
    <w:tmpl w:val="940AE67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6F40904"/>
    <w:multiLevelType w:val="hybridMultilevel"/>
    <w:tmpl w:val="3B5A48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F569C4"/>
    <w:multiLevelType w:val="hybridMultilevel"/>
    <w:tmpl w:val="CDBE9C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1212E41"/>
    <w:multiLevelType w:val="hybridMultilevel"/>
    <w:tmpl w:val="6F2EA0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C0F5092"/>
    <w:multiLevelType w:val="hybridMultilevel"/>
    <w:tmpl w:val="7D4685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5480D17"/>
    <w:multiLevelType w:val="hybridMultilevel"/>
    <w:tmpl w:val="A0A6A7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6798606">
    <w:abstractNumId w:val="0"/>
  </w:num>
  <w:num w:numId="2" w16cid:durableId="896160501">
    <w:abstractNumId w:val="4"/>
  </w:num>
  <w:num w:numId="3" w16cid:durableId="461189443">
    <w:abstractNumId w:val="3"/>
  </w:num>
  <w:num w:numId="4" w16cid:durableId="1621178945">
    <w:abstractNumId w:val="1"/>
  </w:num>
  <w:num w:numId="5" w16cid:durableId="1708991848">
    <w:abstractNumId w:val="5"/>
  </w:num>
  <w:num w:numId="6" w16cid:durableId="1205216678">
    <w:abstractNumId w:val="6"/>
  </w:num>
  <w:num w:numId="7" w16cid:durableId="16169090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537"/>
    <w:rsid w:val="000230DA"/>
    <w:rsid w:val="0004451D"/>
    <w:rsid w:val="00065637"/>
    <w:rsid w:val="000E1CE7"/>
    <w:rsid w:val="001B156D"/>
    <w:rsid w:val="001C1542"/>
    <w:rsid w:val="001E5203"/>
    <w:rsid w:val="00275A37"/>
    <w:rsid w:val="002D7F12"/>
    <w:rsid w:val="002F1805"/>
    <w:rsid w:val="00446BE1"/>
    <w:rsid w:val="00511546"/>
    <w:rsid w:val="00547D63"/>
    <w:rsid w:val="00576382"/>
    <w:rsid w:val="00580319"/>
    <w:rsid w:val="00634667"/>
    <w:rsid w:val="006E3FA3"/>
    <w:rsid w:val="00791B2C"/>
    <w:rsid w:val="007A7412"/>
    <w:rsid w:val="007E331B"/>
    <w:rsid w:val="00812EA0"/>
    <w:rsid w:val="00874DD6"/>
    <w:rsid w:val="008C786B"/>
    <w:rsid w:val="008F630A"/>
    <w:rsid w:val="009A26F8"/>
    <w:rsid w:val="00A07E45"/>
    <w:rsid w:val="00A15366"/>
    <w:rsid w:val="00BF5241"/>
    <w:rsid w:val="00C230F0"/>
    <w:rsid w:val="00C33189"/>
    <w:rsid w:val="00CE7746"/>
    <w:rsid w:val="00DB170F"/>
    <w:rsid w:val="00E45BA7"/>
    <w:rsid w:val="00E46980"/>
    <w:rsid w:val="00EC4F71"/>
    <w:rsid w:val="00ED1096"/>
    <w:rsid w:val="00F10537"/>
    <w:rsid w:val="00FF54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073CA"/>
  <w15:chartTrackingRefBased/>
  <w15:docId w15:val="{EC353917-72EF-154D-ABD2-07D652F40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30F0"/>
    <w:pPr>
      <w:keepNext/>
      <w:keepLines/>
      <w:spacing w:before="240"/>
      <w:outlineLvl w:val="0"/>
    </w:pPr>
    <w:rPr>
      <w:rFonts w:asciiTheme="majorHAnsi" w:eastAsiaTheme="majorEastAsia" w:hAnsiTheme="majorHAnsi" w:cstheme="majorBidi"/>
      <w:color w:val="2F5496" w:themeColor="accent1" w:themeShade="BF"/>
      <w:kern w:val="2"/>
      <w:sz w:val="32"/>
      <w:szCs w:val="3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0537"/>
    <w:pPr>
      <w:ind w:left="720"/>
      <w:contextualSpacing/>
    </w:pPr>
  </w:style>
  <w:style w:type="paragraph" w:styleId="NormalWeb">
    <w:name w:val="Normal (Web)"/>
    <w:basedOn w:val="Normal"/>
    <w:uiPriority w:val="99"/>
    <w:unhideWhenUsed/>
    <w:rsid w:val="008C786B"/>
    <w:pPr>
      <w:spacing w:before="100" w:beforeAutospacing="1" w:after="100" w:afterAutospacing="1"/>
    </w:pPr>
    <w:rPr>
      <w:rFonts w:ascii="Times New Roman" w:eastAsia="Times New Roman" w:hAnsi="Times New Roman" w:cs="Times New Roman"/>
    </w:rPr>
  </w:style>
  <w:style w:type="table" w:styleId="TableGrid">
    <w:name w:val="Table Grid"/>
    <w:basedOn w:val="TableNormal"/>
    <w:uiPriority w:val="39"/>
    <w:rsid w:val="008C78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7A7412"/>
    <w:pPr>
      <w:spacing w:after="200"/>
    </w:pPr>
    <w:rPr>
      <w:i/>
      <w:iCs/>
      <w:color w:val="44546A" w:themeColor="text2"/>
      <w:sz w:val="18"/>
      <w:szCs w:val="18"/>
    </w:rPr>
  </w:style>
  <w:style w:type="character" w:styleId="Strong">
    <w:name w:val="Strong"/>
    <w:basedOn w:val="DefaultParagraphFont"/>
    <w:uiPriority w:val="22"/>
    <w:qFormat/>
    <w:rsid w:val="00511546"/>
    <w:rPr>
      <w:b/>
      <w:bCs/>
    </w:rPr>
  </w:style>
  <w:style w:type="character" w:styleId="PlaceholderText">
    <w:name w:val="Placeholder Text"/>
    <w:basedOn w:val="DefaultParagraphFont"/>
    <w:uiPriority w:val="99"/>
    <w:semiHidden/>
    <w:rsid w:val="006E3FA3"/>
    <w:rPr>
      <w:color w:val="666666"/>
    </w:rPr>
  </w:style>
  <w:style w:type="character" w:customStyle="1" w:styleId="Heading1Char">
    <w:name w:val="Heading 1 Char"/>
    <w:basedOn w:val="DefaultParagraphFont"/>
    <w:link w:val="Heading1"/>
    <w:uiPriority w:val="9"/>
    <w:rsid w:val="00C230F0"/>
    <w:rPr>
      <w:rFonts w:asciiTheme="majorHAnsi" w:eastAsiaTheme="majorEastAsia" w:hAnsiTheme="majorHAnsi" w:cstheme="majorBidi"/>
      <w:color w:val="2F5496" w:themeColor="accent1" w:themeShade="BF"/>
      <w:kern w:val="2"/>
      <w:sz w:val="32"/>
      <w:szCs w:val="3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4193584">
      <w:bodyDiv w:val="1"/>
      <w:marLeft w:val="0"/>
      <w:marRight w:val="0"/>
      <w:marTop w:val="0"/>
      <w:marBottom w:val="0"/>
      <w:divBdr>
        <w:top w:val="none" w:sz="0" w:space="0" w:color="auto"/>
        <w:left w:val="none" w:sz="0" w:space="0" w:color="auto"/>
        <w:bottom w:val="none" w:sz="0" w:space="0" w:color="auto"/>
        <w:right w:val="none" w:sz="0" w:space="0" w:color="auto"/>
      </w:divBdr>
    </w:div>
    <w:div w:id="794758648">
      <w:bodyDiv w:val="1"/>
      <w:marLeft w:val="0"/>
      <w:marRight w:val="0"/>
      <w:marTop w:val="0"/>
      <w:marBottom w:val="0"/>
      <w:divBdr>
        <w:top w:val="none" w:sz="0" w:space="0" w:color="auto"/>
        <w:left w:val="none" w:sz="0" w:space="0" w:color="auto"/>
        <w:bottom w:val="none" w:sz="0" w:space="0" w:color="auto"/>
        <w:right w:val="none" w:sz="0" w:space="0" w:color="auto"/>
      </w:divBdr>
    </w:div>
    <w:div w:id="1189681127">
      <w:bodyDiv w:val="1"/>
      <w:marLeft w:val="0"/>
      <w:marRight w:val="0"/>
      <w:marTop w:val="0"/>
      <w:marBottom w:val="0"/>
      <w:divBdr>
        <w:top w:val="none" w:sz="0" w:space="0" w:color="auto"/>
        <w:left w:val="none" w:sz="0" w:space="0" w:color="auto"/>
        <w:bottom w:val="none" w:sz="0" w:space="0" w:color="auto"/>
        <w:right w:val="none" w:sz="0" w:space="0" w:color="auto"/>
      </w:divBdr>
    </w:div>
    <w:div w:id="1395465033">
      <w:bodyDiv w:val="1"/>
      <w:marLeft w:val="0"/>
      <w:marRight w:val="0"/>
      <w:marTop w:val="0"/>
      <w:marBottom w:val="0"/>
      <w:divBdr>
        <w:top w:val="none" w:sz="0" w:space="0" w:color="auto"/>
        <w:left w:val="none" w:sz="0" w:space="0" w:color="auto"/>
        <w:bottom w:val="none" w:sz="0" w:space="0" w:color="auto"/>
        <w:right w:val="none" w:sz="0" w:space="0" w:color="auto"/>
      </w:divBdr>
      <w:divsChild>
        <w:div w:id="1147210581">
          <w:marLeft w:val="0"/>
          <w:marRight w:val="0"/>
          <w:marTop w:val="0"/>
          <w:marBottom w:val="0"/>
          <w:divBdr>
            <w:top w:val="none" w:sz="0" w:space="0" w:color="auto"/>
            <w:left w:val="none" w:sz="0" w:space="0" w:color="auto"/>
            <w:bottom w:val="none" w:sz="0" w:space="0" w:color="auto"/>
            <w:right w:val="none" w:sz="0" w:space="0" w:color="auto"/>
          </w:divBdr>
        </w:div>
      </w:divsChild>
    </w:div>
    <w:div w:id="1767194191">
      <w:bodyDiv w:val="1"/>
      <w:marLeft w:val="0"/>
      <w:marRight w:val="0"/>
      <w:marTop w:val="0"/>
      <w:marBottom w:val="0"/>
      <w:divBdr>
        <w:top w:val="none" w:sz="0" w:space="0" w:color="auto"/>
        <w:left w:val="none" w:sz="0" w:space="0" w:color="auto"/>
        <w:bottom w:val="none" w:sz="0" w:space="0" w:color="auto"/>
        <w:right w:val="none" w:sz="0" w:space="0" w:color="auto"/>
      </w:divBdr>
    </w:div>
    <w:div w:id="1945964205">
      <w:bodyDiv w:val="1"/>
      <w:marLeft w:val="0"/>
      <w:marRight w:val="0"/>
      <w:marTop w:val="0"/>
      <w:marBottom w:val="0"/>
      <w:divBdr>
        <w:top w:val="none" w:sz="0" w:space="0" w:color="auto"/>
        <w:left w:val="none" w:sz="0" w:space="0" w:color="auto"/>
        <w:bottom w:val="none" w:sz="0" w:space="0" w:color="auto"/>
        <w:right w:val="none" w:sz="0" w:space="0" w:color="auto"/>
      </w:divBdr>
    </w:div>
    <w:div w:id="2002659852">
      <w:bodyDiv w:val="1"/>
      <w:marLeft w:val="0"/>
      <w:marRight w:val="0"/>
      <w:marTop w:val="0"/>
      <w:marBottom w:val="0"/>
      <w:divBdr>
        <w:top w:val="none" w:sz="0" w:space="0" w:color="auto"/>
        <w:left w:val="none" w:sz="0" w:space="0" w:color="auto"/>
        <w:bottom w:val="none" w:sz="0" w:space="0" w:color="auto"/>
        <w:right w:val="none" w:sz="0" w:space="0" w:color="auto"/>
      </w:divBdr>
    </w:div>
    <w:div w:id="2093816126">
      <w:bodyDiv w:val="1"/>
      <w:marLeft w:val="0"/>
      <w:marRight w:val="0"/>
      <w:marTop w:val="0"/>
      <w:marBottom w:val="0"/>
      <w:divBdr>
        <w:top w:val="none" w:sz="0" w:space="0" w:color="auto"/>
        <w:left w:val="none" w:sz="0" w:space="0" w:color="auto"/>
        <w:bottom w:val="none" w:sz="0" w:space="0" w:color="auto"/>
        <w:right w:val="none" w:sz="0" w:space="0" w:color="auto"/>
      </w:divBdr>
    </w:div>
    <w:div w:id="2128307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160</Words>
  <Characters>915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Saltzman</dc:creator>
  <cp:keywords/>
  <dc:description/>
  <cp:lastModifiedBy>Alexander Saltzman</cp:lastModifiedBy>
  <cp:revision>4</cp:revision>
  <cp:lastPrinted>2023-11-03T14:24:00Z</cp:lastPrinted>
  <dcterms:created xsi:type="dcterms:W3CDTF">2023-11-03T14:24:00Z</dcterms:created>
  <dcterms:modified xsi:type="dcterms:W3CDTF">2024-02-05T02:11:00Z</dcterms:modified>
</cp:coreProperties>
</file>